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B5697" w14:textId="77777777" w:rsidR="00AB0819" w:rsidRDefault="00AB0819">
      <w:pPr>
        <w:widowControl/>
        <w:jc w:val="left"/>
        <w:rPr>
          <w:b/>
          <w:sz w:val="40"/>
          <w:szCs w:val="40"/>
        </w:rPr>
      </w:pPr>
    </w:p>
    <w:p w14:paraId="3144AA24" w14:textId="77777777" w:rsidR="00AB0819" w:rsidRDefault="00AB0819">
      <w:pPr>
        <w:widowControl/>
        <w:jc w:val="left"/>
        <w:rPr>
          <w:b/>
          <w:sz w:val="40"/>
          <w:szCs w:val="40"/>
        </w:rPr>
      </w:pPr>
    </w:p>
    <w:p w14:paraId="5A1FE3AF" w14:textId="77777777" w:rsidR="00AB0819" w:rsidRDefault="00AB0819">
      <w:pPr>
        <w:widowControl/>
        <w:jc w:val="left"/>
        <w:rPr>
          <w:b/>
          <w:sz w:val="40"/>
          <w:szCs w:val="40"/>
        </w:rPr>
      </w:pPr>
    </w:p>
    <w:p w14:paraId="706D4E6B" w14:textId="77777777" w:rsidR="00AB0819" w:rsidRDefault="00AB0819">
      <w:pPr>
        <w:widowControl/>
        <w:jc w:val="left"/>
        <w:rPr>
          <w:b/>
          <w:sz w:val="40"/>
          <w:szCs w:val="40"/>
        </w:rPr>
      </w:pPr>
    </w:p>
    <w:p w14:paraId="0753AAC9" w14:textId="03819747" w:rsidR="007D60FC" w:rsidRPr="001357BA" w:rsidRDefault="006D1AA6" w:rsidP="007D60FC">
      <w:pPr>
        <w:widowControl/>
        <w:jc w:val="center"/>
        <w:rPr>
          <w:b/>
          <w:sz w:val="56"/>
          <w:szCs w:val="56"/>
        </w:rPr>
      </w:pPr>
      <w:r w:rsidRPr="001357BA">
        <w:rPr>
          <w:rFonts w:hint="eastAsia"/>
          <w:b/>
          <w:sz w:val="56"/>
          <w:szCs w:val="56"/>
        </w:rPr>
        <w:t>JSC Japan Senior Community</w:t>
      </w:r>
    </w:p>
    <w:p w14:paraId="296962C1" w14:textId="154631E8" w:rsidR="008262CF" w:rsidRPr="001357BA" w:rsidRDefault="00A94B05" w:rsidP="007D60FC">
      <w:pPr>
        <w:widowControl/>
        <w:jc w:val="center"/>
        <w:rPr>
          <w:b/>
          <w:sz w:val="56"/>
          <w:szCs w:val="56"/>
        </w:rPr>
      </w:pPr>
      <w:r w:rsidRPr="001357BA">
        <w:rPr>
          <w:rFonts w:hint="eastAsia"/>
          <w:b/>
          <w:sz w:val="56"/>
          <w:szCs w:val="56"/>
        </w:rPr>
        <w:t>Financial Plan</w:t>
      </w:r>
      <w:r w:rsidR="00BF0FFB">
        <w:rPr>
          <w:rFonts w:hint="eastAsia"/>
          <w:b/>
          <w:sz w:val="56"/>
          <w:szCs w:val="56"/>
        </w:rPr>
        <w:t>ning Guide Book</w:t>
      </w:r>
    </w:p>
    <w:p w14:paraId="38386B0C" w14:textId="044BCA6F" w:rsidR="0027149D" w:rsidRDefault="0027149D" w:rsidP="007D60FC">
      <w:pPr>
        <w:widowControl/>
        <w:jc w:val="center"/>
        <w:rPr>
          <w:b/>
          <w:sz w:val="40"/>
          <w:szCs w:val="40"/>
        </w:rPr>
      </w:pPr>
    </w:p>
    <w:p w14:paraId="5725A043" w14:textId="77777777" w:rsidR="00BB0AF2" w:rsidRDefault="00BB0AF2" w:rsidP="007D60FC">
      <w:pPr>
        <w:widowControl/>
        <w:jc w:val="center"/>
        <w:rPr>
          <w:b/>
          <w:sz w:val="40"/>
          <w:szCs w:val="40"/>
        </w:rPr>
      </w:pPr>
    </w:p>
    <w:p w14:paraId="6EDE083D" w14:textId="77777777" w:rsidR="00BB0AF2" w:rsidRPr="00A21E56" w:rsidRDefault="00BB0AF2" w:rsidP="007D60FC">
      <w:pPr>
        <w:widowControl/>
        <w:jc w:val="center"/>
        <w:rPr>
          <w:b/>
          <w:sz w:val="40"/>
          <w:szCs w:val="40"/>
        </w:rPr>
      </w:pPr>
    </w:p>
    <w:p w14:paraId="49DCB31F" w14:textId="14C483FC" w:rsidR="008262CF" w:rsidRDefault="00220EAD" w:rsidP="007D60FC">
      <w:pPr>
        <w:widowControl/>
        <w:jc w:val="center"/>
        <w:rPr>
          <w:b/>
          <w:sz w:val="72"/>
          <w:szCs w:val="72"/>
        </w:rPr>
      </w:pPr>
      <w:r w:rsidRPr="00220EAD">
        <w:rPr>
          <w:b/>
          <w:noProof/>
          <w:sz w:val="72"/>
          <w:szCs w:val="72"/>
        </w:rPr>
        <w:drawing>
          <wp:anchor distT="0" distB="0" distL="114300" distR="114300" simplePos="0" relativeHeight="251661312" behindDoc="0" locked="0" layoutInCell="1" allowOverlap="1" wp14:anchorId="5284A2B9" wp14:editId="1741B2C7">
            <wp:simplePos x="0" y="0"/>
            <wp:positionH relativeFrom="column">
              <wp:posOffset>1457597</wp:posOffset>
            </wp:positionH>
            <wp:positionV relativeFrom="paragraph">
              <wp:posOffset>314507</wp:posOffset>
            </wp:positionV>
            <wp:extent cx="3505200" cy="3168650"/>
            <wp:effectExtent l="0" t="0" r="0" b="0"/>
            <wp:wrapSquare wrapText="bothSides"/>
            <wp:docPr id="246552975" name="図 1" descr="アイコ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52975" name="図 1" descr="アイコン&#10;&#10;AI 生成コンテンツは誤りを含む可能性があります。"/>
                    <pic:cNvPicPr/>
                  </pic:nvPicPr>
                  <pic:blipFill>
                    <a:blip r:embed="rId8">
                      <a:extLst>
                        <a:ext uri="{28A0092B-C50C-407E-A947-70E740481C1C}">
                          <a14:useLocalDpi xmlns:a14="http://schemas.microsoft.com/office/drawing/2010/main" val="0"/>
                        </a:ext>
                      </a:extLst>
                    </a:blip>
                    <a:stretch>
                      <a:fillRect/>
                    </a:stretch>
                  </pic:blipFill>
                  <pic:spPr>
                    <a:xfrm>
                      <a:off x="0" y="0"/>
                      <a:ext cx="3505200" cy="3168650"/>
                    </a:xfrm>
                    <a:prstGeom prst="rect">
                      <a:avLst/>
                    </a:prstGeom>
                  </pic:spPr>
                </pic:pic>
              </a:graphicData>
            </a:graphic>
            <wp14:sizeRelH relativeFrom="margin">
              <wp14:pctWidth>0</wp14:pctWidth>
            </wp14:sizeRelH>
            <wp14:sizeRelV relativeFrom="margin">
              <wp14:pctHeight>0</wp14:pctHeight>
            </wp14:sizeRelV>
          </wp:anchor>
        </w:drawing>
      </w:r>
    </w:p>
    <w:p w14:paraId="69BA5CF6" w14:textId="61A51286" w:rsidR="00ED694D" w:rsidRDefault="00ED694D" w:rsidP="007D60FC">
      <w:pPr>
        <w:widowControl/>
        <w:jc w:val="center"/>
        <w:rPr>
          <w:b/>
          <w:sz w:val="72"/>
          <w:szCs w:val="72"/>
        </w:rPr>
      </w:pPr>
    </w:p>
    <w:p w14:paraId="0BA5A01B" w14:textId="77777777" w:rsidR="00B3706D" w:rsidRDefault="00B3706D">
      <w:pPr>
        <w:widowControl/>
        <w:jc w:val="left"/>
        <w:rPr>
          <w:b/>
          <w:sz w:val="40"/>
          <w:szCs w:val="40"/>
        </w:rPr>
      </w:pPr>
      <w:r>
        <w:rPr>
          <w:b/>
          <w:sz w:val="40"/>
          <w:szCs w:val="40"/>
        </w:rPr>
        <w:br w:type="page"/>
      </w:r>
    </w:p>
    <w:p w14:paraId="6D11347B" w14:textId="77777777" w:rsidR="00BC47C8" w:rsidRDefault="00BC47C8" w:rsidP="00C60A94">
      <w:pPr>
        <w:widowControl/>
        <w:jc w:val="center"/>
        <w:rPr>
          <w:b/>
          <w:sz w:val="52"/>
          <w:szCs w:val="52"/>
        </w:rPr>
      </w:pPr>
    </w:p>
    <w:p w14:paraId="64C61B72" w14:textId="05782432" w:rsidR="00B3706D" w:rsidRPr="00346809" w:rsidRDefault="00B3706D" w:rsidP="00C60A94">
      <w:pPr>
        <w:widowControl/>
        <w:jc w:val="center"/>
        <w:rPr>
          <w:b/>
          <w:sz w:val="52"/>
          <w:szCs w:val="52"/>
        </w:rPr>
      </w:pPr>
      <w:r w:rsidRPr="00346809">
        <w:rPr>
          <w:rFonts w:hint="eastAsia"/>
          <w:b/>
          <w:sz w:val="52"/>
          <w:szCs w:val="52"/>
        </w:rPr>
        <w:t>序文</w:t>
      </w:r>
    </w:p>
    <w:p w14:paraId="6D82EE6E" w14:textId="77777777" w:rsidR="00B3706D" w:rsidRPr="00B44AF2" w:rsidRDefault="00B3706D" w:rsidP="001357BA">
      <w:pPr>
        <w:widowControl/>
        <w:rPr>
          <w:b/>
          <w:sz w:val="24"/>
          <w:szCs w:val="24"/>
        </w:rPr>
      </w:pPr>
    </w:p>
    <w:p w14:paraId="5A465D78" w14:textId="77777777" w:rsidR="00C60A94" w:rsidRDefault="00C60A94" w:rsidP="001357BA">
      <w:pPr>
        <w:widowControl/>
        <w:rPr>
          <w:b/>
          <w:sz w:val="24"/>
          <w:szCs w:val="24"/>
        </w:rPr>
      </w:pPr>
    </w:p>
    <w:p w14:paraId="670CFF3D" w14:textId="77777777" w:rsidR="00A97312" w:rsidRDefault="00A97312" w:rsidP="001357BA">
      <w:pPr>
        <w:widowControl/>
        <w:rPr>
          <w:b/>
          <w:sz w:val="24"/>
          <w:szCs w:val="24"/>
        </w:rPr>
      </w:pPr>
    </w:p>
    <w:p w14:paraId="4DEC9855" w14:textId="3A728CE2" w:rsidR="00686C24" w:rsidRDefault="00B44AF2" w:rsidP="001357BA">
      <w:pPr>
        <w:widowControl/>
        <w:rPr>
          <w:b/>
          <w:sz w:val="24"/>
          <w:szCs w:val="24"/>
        </w:rPr>
      </w:pPr>
      <w:r w:rsidRPr="00B44AF2">
        <w:rPr>
          <w:rFonts w:hint="eastAsia"/>
          <w:b/>
          <w:sz w:val="24"/>
          <w:szCs w:val="24"/>
        </w:rPr>
        <w:t>皆さん</w:t>
      </w:r>
      <w:r>
        <w:rPr>
          <w:rFonts w:hint="eastAsia"/>
          <w:b/>
          <w:sz w:val="24"/>
          <w:szCs w:val="24"/>
        </w:rPr>
        <w:t>の中には</w:t>
      </w:r>
      <w:r w:rsidR="00E87893">
        <w:rPr>
          <w:rFonts w:hint="eastAsia"/>
          <w:b/>
          <w:sz w:val="24"/>
          <w:szCs w:val="24"/>
        </w:rPr>
        <w:t>高齢者や高齢者予備軍として</w:t>
      </w:r>
      <w:r w:rsidR="00FF4C87">
        <w:rPr>
          <w:rFonts w:hint="eastAsia"/>
          <w:b/>
          <w:sz w:val="24"/>
          <w:szCs w:val="24"/>
        </w:rPr>
        <w:t>、老後の</w:t>
      </w:r>
      <w:r w:rsidR="00E87893">
        <w:rPr>
          <w:rFonts w:hint="eastAsia"/>
          <w:b/>
          <w:sz w:val="24"/>
          <w:szCs w:val="24"/>
        </w:rPr>
        <w:t>収入・資産は</w:t>
      </w:r>
      <w:r w:rsidR="00B479A3">
        <w:rPr>
          <w:rFonts w:hint="eastAsia"/>
          <w:b/>
          <w:sz w:val="24"/>
          <w:szCs w:val="24"/>
        </w:rPr>
        <w:t>十分か</w:t>
      </w:r>
      <w:r w:rsidR="00762F54">
        <w:rPr>
          <w:rFonts w:hint="eastAsia"/>
          <w:b/>
          <w:sz w:val="24"/>
          <w:szCs w:val="24"/>
        </w:rPr>
        <w:t>どうか</w:t>
      </w:r>
      <w:r w:rsidR="00FF4C87">
        <w:rPr>
          <w:rFonts w:hint="eastAsia"/>
          <w:b/>
          <w:sz w:val="24"/>
          <w:szCs w:val="24"/>
        </w:rPr>
        <w:t>漠然と不安を</w:t>
      </w:r>
      <w:r w:rsidR="00172302">
        <w:rPr>
          <w:rFonts w:hint="eastAsia"/>
          <w:b/>
          <w:sz w:val="24"/>
          <w:szCs w:val="24"/>
        </w:rPr>
        <w:t>抱えて</w:t>
      </w:r>
      <w:r w:rsidR="00FF4C87">
        <w:rPr>
          <w:rFonts w:hint="eastAsia"/>
          <w:b/>
          <w:sz w:val="24"/>
          <w:szCs w:val="24"/>
        </w:rPr>
        <w:t>居られる</w:t>
      </w:r>
      <w:r w:rsidR="00C0369A">
        <w:rPr>
          <w:rFonts w:hint="eastAsia"/>
          <w:b/>
          <w:sz w:val="24"/>
          <w:szCs w:val="24"/>
        </w:rPr>
        <w:t>方</w:t>
      </w:r>
      <w:r w:rsidR="00FF4C87">
        <w:rPr>
          <w:rFonts w:hint="eastAsia"/>
          <w:b/>
          <w:sz w:val="24"/>
          <w:szCs w:val="24"/>
        </w:rPr>
        <w:t>も</w:t>
      </w:r>
      <w:r w:rsidR="00077F10">
        <w:rPr>
          <w:rFonts w:hint="eastAsia"/>
          <w:b/>
          <w:sz w:val="24"/>
          <w:szCs w:val="24"/>
        </w:rPr>
        <w:t>少なく無いのではと思います。</w:t>
      </w:r>
    </w:p>
    <w:p w14:paraId="0556BC21" w14:textId="77777777" w:rsidR="00686C24" w:rsidRDefault="00686C24" w:rsidP="001357BA">
      <w:pPr>
        <w:widowControl/>
        <w:rPr>
          <w:b/>
          <w:sz w:val="24"/>
          <w:szCs w:val="24"/>
        </w:rPr>
      </w:pPr>
    </w:p>
    <w:p w14:paraId="313D0F7D" w14:textId="0A493F66" w:rsidR="008F69D8" w:rsidRDefault="00172302" w:rsidP="001357BA">
      <w:pPr>
        <w:widowControl/>
        <w:rPr>
          <w:b/>
          <w:sz w:val="24"/>
          <w:szCs w:val="24"/>
        </w:rPr>
      </w:pPr>
      <w:r>
        <w:rPr>
          <w:rFonts w:hint="eastAsia"/>
          <w:b/>
          <w:sz w:val="24"/>
          <w:szCs w:val="24"/>
        </w:rPr>
        <w:t>何時迄</w:t>
      </w:r>
      <w:r w:rsidR="00686C24">
        <w:rPr>
          <w:rFonts w:hint="eastAsia"/>
          <w:b/>
          <w:sz w:val="24"/>
          <w:szCs w:val="24"/>
        </w:rPr>
        <w:t>自分は元気で</w:t>
      </w:r>
      <w:r w:rsidR="0068059B">
        <w:rPr>
          <w:rFonts w:hint="eastAsia"/>
          <w:b/>
          <w:sz w:val="24"/>
          <w:szCs w:val="24"/>
        </w:rPr>
        <w:t>働いて</w:t>
      </w:r>
      <w:r w:rsidR="002E1124">
        <w:rPr>
          <w:rFonts w:hint="eastAsia"/>
          <w:b/>
          <w:sz w:val="24"/>
          <w:szCs w:val="24"/>
        </w:rPr>
        <w:t>給料をもらえるか、何時からリタイアして</w:t>
      </w:r>
      <w:r w:rsidR="0011705B">
        <w:rPr>
          <w:rFonts w:hint="eastAsia"/>
          <w:b/>
          <w:sz w:val="24"/>
          <w:szCs w:val="24"/>
        </w:rPr>
        <w:t>年金をもらい</w:t>
      </w:r>
      <w:r w:rsidR="008767D9">
        <w:rPr>
          <w:rFonts w:hint="eastAsia"/>
          <w:b/>
          <w:sz w:val="24"/>
          <w:szCs w:val="24"/>
        </w:rPr>
        <w:t>、ゆとりのあるセカンドライフを送れるか</w:t>
      </w:r>
      <w:r w:rsidR="00C35F12">
        <w:rPr>
          <w:rFonts w:hint="eastAsia"/>
          <w:b/>
          <w:sz w:val="24"/>
          <w:szCs w:val="24"/>
        </w:rPr>
        <w:t>と言った問</w:t>
      </w:r>
      <w:r w:rsidR="00A73EB8">
        <w:rPr>
          <w:rFonts w:hint="eastAsia"/>
          <w:b/>
          <w:sz w:val="24"/>
          <w:szCs w:val="24"/>
        </w:rPr>
        <w:t>いはご自身の生活設計を考える</w:t>
      </w:r>
      <w:r w:rsidR="0047247A">
        <w:rPr>
          <w:rFonts w:hint="eastAsia"/>
          <w:b/>
          <w:sz w:val="24"/>
          <w:szCs w:val="24"/>
        </w:rPr>
        <w:t>上で</w:t>
      </w:r>
      <w:r w:rsidR="00CA453B">
        <w:rPr>
          <w:rFonts w:hint="eastAsia"/>
          <w:b/>
          <w:sz w:val="24"/>
          <w:szCs w:val="24"/>
        </w:rPr>
        <w:t>非常に大切です。</w:t>
      </w:r>
      <w:r w:rsidR="00BB6E3D">
        <w:rPr>
          <w:rFonts w:hint="eastAsia"/>
          <w:b/>
          <w:sz w:val="24"/>
          <w:szCs w:val="24"/>
        </w:rPr>
        <w:t>その為には、</w:t>
      </w:r>
      <w:r w:rsidR="00AE0B54">
        <w:rPr>
          <w:rFonts w:hint="eastAsia"/>
          <w:b/>
          <w:sz w:val="24"/>
          <w:szCs w:val="24"/>
        </w:rPr>
        <w:t>出来るだけ早く</w:t>
      </w:r>
      <w:r w:rsidR="00917CDB">
        <w:rPr>
          <w:rFonts w:hint="eastAsia"/>
          <w:b/>
          <w:sz w:val="24"/>
          <w:szCs w:val="24"/>
        </w:rPr>
        <w:t>自分の現在の資産・債務を含めた財務状況</w:t>
      </w:r>
      <w:r w:rsidR="00943771">
        <w:rPr>
          <w:rFonts w:hint="eastAsia"/>
          <w:b/>
          <w:sz w:val="24"/>
          <w:szCs w:val="24"/>
        </w:rPr>
        <w:t>を正しく把握し、</w:t>
      </w:r>
      <w:r w:rsidR="00917CDB">
        <w:rPr>
          <w:rFonts w:hint="eastAsia"/>
          <w:b/>
          <w:sz w:val="24"/>
          <w:szCs w:val="24"/>
        </w:rPr>
        <w:t>将来の収入・支出の見通しを</w:t>
      </w:r>
      <w:r w:rsidR="00BC6951">
        <w:rPr>
          <w:rFonts w:hint="eastAsia"/>
          <w:b/>
          <w:sz w:val="24"/>
          <w:szCs w:val="24"/>
        </w:rPr>
        <w:t>立</w:t>
      </w:r>
      <w:r w:rsidR="004728F0">
        <w:rPr>
          <w:rFonts w:hint="eastAsia"/>
          <w:b/>
          <w:sz w:val="24"/>
          <w:szCs w:val="24"/>
        </w:rPr>
        <w:t>てましょう。</w:t>
      </w:r>
      <w:r w:rsidR="0095269C">
        <w:rPr>
          <w:rFonts w:hint="eastAsia"/>
          <w:b/>
          <w:sz w:val="24"/>
          <w:szCs w:val="24"/>
        </w:rPr>
        <w:t>そして、必要に応じて、</w:t>
      </w:r>
      <w:r w:rsidR="004E7BA4">
        <w:rPr>
          <w:rFonts w:hint="eastAsia"/>
          <w:b/>
          <w:sz w:val="24"/>
          <w:szCs w:val="24"/>
        </w:rPr>
        <w:t>就労の継続</w:t>
      </w:r>
      <w:r w:rsidR="008D7EF9">
        <w:rPr>
          <w:rFonts w:hint="eastAsia"/>
          <w:b/>
          <w:sz w:val="24"/>
          <w:szCs w:val="24"/>
        </w:rPr>
        <w:t>・</w:t>
      </w:r>
      <w:r w:rsidR="00A04BB2">
        <w:rPr>
          <w:rFonts w:hint="eastAsia"/>
          <w:b/>
          <w:sz w:val="24"/>
          <w:szCs w:val="24"/>
        </w:rPr>
        <w:t>年金の増額・</w:t>
      </w:r>
      <w:r w:rsidR="008D7EF9">
        <w:rPr>
          <w:rFonts w:hint="eastAsia"/>
          <w:b/>
          <w:sz w:val="24"/>
          <w:szCs w:val="24"/>
        </w:rPr>
        <w:t>投資・</w:t>
      </w:r>
      <w:r w:rsidR="00675923">
        <w:rPr>
          <w:rFonts w:hint="eastAsia"/>
          <w:b/>
          <w:sz w:val="24"/>
          <w:szCs w:val="24"/>
        </w:rPr>
        <w:t>資産の売却</w:t>
      </w:r>
      <w:r w:rsidR="008F69D8">
        <w:rPr>
          <w:rFonts w:hint="eastAsia"/>
          <w:b/>
          <w:sz w:val="24"/>
          <w:szCs w:val="24"/>
        </w:rPr>
        <w:t>等</w:t>
      </w:r>
      <w:r w:rsidR="00A0453F">
        <w:rPr>
          <w:rFonts w:hint="eastAsia"/>
          <w:b/>
          <w:sz w:val="24"/>
          <w:szCs w:val="24"/>
        </w:rPr>
        <w:t>の選択肢を</w:t>
      </w:r>
      <w:r w:rsidR="008F69D8">
        <w:rPr>
          <w:rFonts w:hint="eastAsia"/>
          <w:b/>
          <w:sz w:val="24"/>
          <w:szCs w:val="24"/>
        </w:rPr>
        <w:t>検討</w:t>
      </w:r>
      <w:r w:rsidR="00BF441E">
        <w:rPr>
          <w:rFonts w:hint="eastAsia"/>
          <w:b/>
          <w:sz w:val="24"/>
          <w:szCs w:val="24"/>
        </w:rPr>
        <w:t>しましょう</w:t>
      </w:r>
      <w:r w:rsidR="008F69D8">
        <w:rPr>
          <w:rFonts w:hint="eastAsia"/>
          <w:b/>
          <w:sz w:val="24"/>
          <w:szCs w:val="24"/>
        </w:rPr>
        <w:t>。</w:t>
      </w:r>
    </w:p>
    <w:p w14:paraId="13EDAE36" w14:textId="77777777" w:rsidR="008F69D8" w:rsidRDefault="008F69D8" w:rsidP="001357BA">
      <w:pPr>
        <w:widowControl/>
        <w:rPr>
          <w:b/>
          <w:sz w:val="24"/>
          <w:szCs w:val="24"/>
        </w:rPr>
      </w:pPr>
    </w:p>
    <w:p w14:paraId="798D18E6" w14:textId="0067E10B" w:rsidR="00743ED7" w:rsidRDefault="009A40F4" w:rsidP="001357BA">
      <w:pPr>
        <w:widowControl/>
        <w:rPr>
          <w:b/>
          <w:sz w:val="24"/>
          <w:szCs w:val="24"/>
        </w:rPr>
      </w:pPr>
      <w:r>
        <w:rPr>
          <w:rFonts w:hint="eastAsia"/>
          <w:b/>
          <w:sz w:val="24"/>
          <w:szCs w:val="24"/>
        </w:rPr>
        <w:t>その為に、この</w:t>
      </w:r>
      <w:r>
        <w:rPr>
          <w:rFonts w:hint="eastAsia"/>
          <w:b/>
          <w:sz w:val="24"/>
          <w:szCs w:val="24"/>
        </w:rPr>
        <w:t>JSC Japan Senior Community Financial Plan</w:t>
      </w:r>
      <w:r>
        <w:rPr>
          <w:rFonts w:hint="eastAsia"/>
          <w:b/>
          <w:sz w:val="24"/>
          <w:szCs w:val="24"/>
        </w:rPr>
        <w:t>では、</w:t>
      </w:r>
      <w:r w:rsidR="00F44438">
        <w:rPr>
          <w:rFonts w:hint="eastAsia"/>
          <w:b/>
          <w:sz w:val="24"/>
          <w:szCs w:val="24"/>
        </w:rPr>
        <w:t>先ずは</w:t>
      </w:r>
      <w:r w:rsidR="008E0E66">
        <w:rPr>
          <w:rFonts w:hint="eastAsia"/>
          <w:b/>
          <w:sz w:val="24"/>
          <w:szCs w:val="24"/>
        </w:rPr>
        <w:t>家計の</w:t>
      </w:r>
      <w:r w:rsidR="008E0E66">
        <w:rPr>
          <w:rFonts w:hint="eastAsia"/>
          <w:b/>
          <w:sz w:val="24"/>
          <w:szCs w:val="24"/>
        </w:rPr>
        <w:t xml:space="preserve">Balance Sheet </w:t>
      </w:r>
      <w:r w:rsidR="008E0E66">
        <w:rPr>
          <w:rFonts w:hint="eastAsia"/>
          <w:b/>
          <w:sz w:val="24"/>
          <w:szCs w:val="24"/>
        </w:rPr>
        <w:t>（貸借対照表）・将来の収入・支出の見込み表（</w:t>
      </w:r>
      <w:r w:rsidR="008E0E66">
        <w:rPr>
          <w:rFonts w:hint="eastAsia"/>
          <w:b/>
          <w:sz w:val="24"/>
          <w:szCs w:val="24"/>
        </w:rPr>
        <w:t>Cash Flow Forecast</w:t>
      </w:r>
      <w:r w:rsidR="008E0E66">
        <w:rPr>
          <w:rFonts w:hint="eastAsia"/>
          <w:b/>
          <w:sz w:val="24"/>
          <w:szCs w:val="24"/>
        </w:rPr>
        <w:t>）、</w:t>
      </w:r>
      <w:r w:rsidR="00AE08BD">
        <w:rPr>
          <w:rFonts w:hint="eastAsia"/>
          <w:b/>
          <w:sz w:val="24"/>
          <w:szCs w:val="24"/>
        </w:rPr>
        <w:t>そして</w:t>
      </w:r>
      <w:r w:rsidR="00AC297B">
        <w:rPr>
          <w:rFonts w:hint="eastAsia"/>
          <w:b/>
          <w:sz w:val="24"/>
          <w:szCs w:val="24"/>
        </w:rPr>
        <w:t>投資の考え方・</w:t>
      </w:r>
      <w:r w:rsidR="006E679C">
        <w:rPr>
          <w:rFonts w:hint="eastAsia"/>
          <w:b/>
          <w:sz w:val="24"/>
          <w:szCs w:val="24"/>
        </w:rPr>
        <w:t>英国公的年金の</w:t>
      </w:r>
      <w:r w:rsidR="00724EA0">
        <w:rPr>
          <w:rFonts w:hint="eastAsia"/>
          <w:b/>
          <w:sz w:val="24"/>
          <w:szCs w:val="24"/>
        </w:rPr>
        <w:t>任意納付</w:t>
      </w:r>
      <w:r w:rsidR="006E679C">
        <w:rPr>
          <w:rFonts w:hint="eastAsia"/>
          <w:b/>
          <w:sz w:val="24"/>
          <w:szCs w:val="24"/>
        </w:rPr>
        <w:t>Voluntary Contribution</w:t>
      </w:r>
      <w:r w:rsidR="006E679C">
        <w:rPr>
          <w:rFonts w:hint="eastAsia"/>
          <w:b/>
          <w:sz w:val="24"/>
          <w:szCs w:val="24"/>
        </w:rPr>
        <w:t>・日本の国民年金の任意加入・遺言書・相続税・贈与税・不動産の売却・</w:t>
      </w:r>
      <w:r w:rsidR="00743ED7">
        <w:rPr>
          <w:rFonts w:hint="eastAsia"/>
          <w:b/>
          <w:sz w:val="24"/>
          <w:szCs w:val="24"/>
        </w:rPr>
        <w:t xml:space="preserve">JSC Zoom </w:t>
      </w:r>
      <w:r w:rsidR="00743ED7">
        <w:rPr>
          <w:rFonts w:hint="eastAsia"/>
          <w:b/>
          <w:sz w:val="24"/>
          <w:szCs w:val="24"/>
        </w:rPr>
        <w:t>終活セミナーの</w:t>
      </w:r>
      <w:r w:rsidR="00743ED7">
        <w:rPr>
          <w:rFonts w:hint="eastAsia"/>
          <w:b/>
          <w:sz w:val="24"/>
          <w:szCs w:val="24"/>
        </w:rPr>
        <w:t>2026</w:t>
      </w:r>
      <w:r w:rsidR="00743ED7">
        <w:rPr>
          <w:rFonts w:hint="eastAsia"/>
          <w:b/>
          <w:sz w:val="24"/>
          <w:szCs w:val="24"/>
        </w:rPr>
        <w:t>年の予定</w:t>
      </w:r>
      <w:r w:rsidR="00351AAC">
        <w:rPr>
          <w:rFonts w:hint="eastAsia"/>
          <w:b/>
          <w:sz w:val="24"/>
          <w:szCs w:val="24"/>
        </w:rPr>
        <w:t>・英国ロンドンに有る会計・税務・</w:t>
      </w:r>
      <w:r w:rsidR="00351AAC">
        <w:rPr>
          <w:rFonts w:hint="eastAsia"/>
          <w:b/>
          <w:sz w:val="24"/>
          <w:szCs w:val="24"/>
        </w:rPr>
        <w:t>FP</w:t>
      </w:r>
      <w:r w:rsidR="00351AAC">
        <w:rPr>
          <w:rFonts w:hint="eastAsia"/>
          <w:b/>
          <w:sz w:val="24"/>
          <w:szCs w:val="24"/>
        </w:rPr>
        <w:t>・法律・不動産</w:t>
      </w:r>
      <w:r w:rsidR="00560479">
        <w:rPr>
          <w:rFonts w:hint="eastAsia"/>
          <w:b/>
          <w:sz w:val="24"/>
          <w:szCs w:val="24"/>
        </w:rPr>
        <w:t>事務所等</w:t>
      </w:r>
      <w:r w:rsidR="00743ED7">
        <w:rPr>
          <w:rFonts w:hint="eastAsia"/>
          <w:b/>
          <w:sz w:val="24"/>
          <w:szCs w:val="24"/>
        </w:rPr>
        <w:t>を纏めました。</w:t>
      </w:r>
    </w:p>
    <w:p w14:paraId="0A2D303E" w14:textId="77777777" w:rsidR="00743ED7" w:rsidRDefault="00743ED7" w:rsidP="001357BA">
      <w:pPr>
        <w:widowControl/>
        <w:rPr>
          <w:b/>
          <w:sz w:val="24"/>
          <w:szCs w:val="24"/>
        </w:rPr>
      </w:pPr>
    </w:p>
    <w:p w14:paraId="4FE95A0F" w14:textId="3B8D4117" w:rsidR="00677E27" w:rsidRDefault="00ED77AC" w:rsidP="001357BA">
      <w:pPr>
        <w:widowControl/>
        <w:rPr>
          <w:b/>
          <w:sz w:val="24"/>
          <w:szCs w:val="24"/>
        </w:rPr>
      </w:pPr>
      <w:r>
        <w:rPr>
          <w:rFonts w:hint="eastAsia"/>
          <w:b/>
          <w:sz w:val="24"/>
          <w:szCs w:val="24"/>
        </w:rPr>
        <w:t>皆さんがご自身のリタイアメントライフの計画・その為の</w:t>
      </w:r>
      <w:r>
        <w:rPr>
          <w:rFonts w:hint="eastAsia"/>
          <w:b/>
          <w:sz w:val="24"/>
          <w:szCs w:val="24"/>
        </w:rPr>
        <w:t>Financial Plan</w:t>
      </w:r>
      <w:r>
        <w:rPr>
          <w:rFonts w:hint="eastAsia"/>
          <w:b/>
          <w:sz w:val="24"/>
          <w:szCs w:val="24"/>
        </w:rPr>
        <w:t>を立てる上で、この</w:t>
      </w:r>
      <w:r w:rsidR="00D34132">
        <w:rPr>
          <w:rFonts w:hint="eastAsia"/>
          <w:b/>
          <w:sz w:val="24"/>
          <w:szCs w:val="24"/>
        </w:rPr>
        <w:t>Guide Book</w:t>
      </w:r>
      <w:r>
        <w:rPr>
          <w:rFonts w:hint="eastAsia"/>
          <w:b/>
          <w:sz w:val="24"/>
          <w:szCs w:val="24"/>
        </w:rPr>
        <w:t>が</w:t>
      </w:r>
      <w:r w:rsidR="00677E27">
        <w:rPr>
          <w:rFonts w:hint="eastAsia"/>
          <w:b/>
          <w:sz w:val="24"/>
          <w:szCs w:val="24"/>
        </w:rPr>
        <w:t>少しでも役に立てれば光栄に存じます。</w:t>
      </w:r>
    </w:p>
    <w:p w14:paraId="5938A473" w14:textId="77777777" w:rsidR="00677E27" w:rsidRDefault="00677E27" w:rsidP="001357BA">
      <w:pPr>
        <w:widowControl/>
        <w:rPr>
          <w:b/>
          <w:sz w:val="24"/>
          <w:szCs w:val="24"/>
        </w:rPr>
      </w:pPr>
    </w:p>
    <w:p w14:paraId="63FDB706" w14:textId="3324E6B5" w:rsidR="00532670" w:rsidRDefault="00532670" w:rsidP="001357BA">
      <w:pPr>
        <w:widowControl/>
        <w:rPr>
          <w:b/>
          <w:sz w:val="40"/>
          <w:szCs w:val="40"/>
        </w:rPr>
      </w:pPr>
    </w:p>
    <w:p w14:paraId="7A6388DD" w14:textId="747B1271" w:rsidR="009B39C1" w:rsidRPr="009B39C1" w:rsidRDefault="009B39C1" w:rsidP="001357BA">
      <w:pPr>
        <w:widowControl/>
        <w:rPr>
          <w:b/>
          <w:sz w:val="28"/>
          <w:szCs w:val="28"/>
        </w:rPr>
      </w:pP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sidRPr="009B39C1">
        <w:rPr>
          <w:rFonts w:hint="eastAsia"/>
          <w:b/>
          <w:sz w:val="28"/>
          <w:szCs w:val="28"/>
        </w:rPr>
        <w:t>2025</w:t>
      </w:r>
      <w:r w:rsidRPr="009B39C1">
        <w:rPr>
          <w:rFonts w:hint="eastAsia"/>
          <w:b/>
          <w:sz w:val="28"/>
          <w:szCs w:val="28"/>
        </w:rPr>
        <w:t>年</w:t>
      </w:r>
      <w:r w:rsidRPr="009B39C1">
        <w:rPr>
          <w:rFonts w:hint="eastAsia"/>
          <w:b/>
          <w:sz w:val="28"/>
          <w:szCs w:val="28"/>
        </w:rPr>
        <w:t>10</w:t>
      </w:r>
      <w:r w:rsidRPr="009B39C1">
        <w:rPr>
          <w:rFonts w:hint="eastAsia"/>
          <w:b/>
          <w:sz w:val="28"/>
          <w:szCs w:val="28"/>
        </w:rPr>
        <w:t>月</w:t>
      </w:r>
    </w:p>
    <w:p w14:paraId="082508A8" w14:textId="13AE347A" w:rsidR="00C16914" w:rsidRPr="009B39C1" w:rsidRDefault="00677E27" w:rsidP="001357BA">
      <w:pPr>
        <w:widowControl/>
        <w:rPr>
          <w:b/>
          <w:sz w:val="28"/>
          <w:szCs w:val="28"/>
        </w:rPr>
      </w:pPr>
      <w:r w:rsidRPr="009B39C1">
        <w:rPr>
          <w:b/>
          <w:sz w:val="28"/>
          <w:szCs w:val="28"/>
        </w:rPr>
        <w:tab/>
      </w:r>
      <w:r w:rsidRPr="009B39C1">
        <w:rPr>
          <w:b/>
          <w:sz w:val="28"/>
          <w:szCs w:val="28"/>
        </w:rPr>
        <w:tab/>
      </w:r>
      <w:r w:rsidRPr="009B39C1">
        <w:rPr>
          <w:b/>
          <w:sz w:val="28"/>
          <w:szCs w:val="28"/>
        </w:rPr>
        <w:tab/>
      </w:r>
      <w:r w:rsidRPr="009B39C1">
        <w:rPr>
          <w:b/>
          <w:sz w:val="28"/>
          <w:szCs w:val="28"/>
        </w:rPr>
        <w:tab/>
      </w:r>
      <w:r w:rsidRPr="009B39C1">
        <w:rPr>
          <w:b/>
          <w:sz w:val="28"/>
          <w:szCs w:val="28"/>
        </w:rPr>
        <w:tab/>
      </w:r>
      <w:r w:rsidRPr="009B39C1">
        <w:rPr>
          <w:b/>
          <w:sz w:val="28"/>
          <w:szCs w:val="28"/>
        </w:rPr>
        <w:tab/>
      </w:r>
      <w:r w:rsidRPr="009B39C1">
        <w:rPr>
          <w:rFonts w:hint="eastAsia"/>
          <w:b/>
          <w:sz w:val="28"/>
          <w:szCs w:val="28"/>
        </w:rPr>
        <w:t>JSC</w:t>
      </w:r>
      <w:r w:rsidR="00C16914" w:rsidRPr="009B39C1">
        <w:rPr>
          <w:rFonts w:hint="eastAsia"/>
          <w:b/>
          <w:sz w:val="28"/>
          <w:szCs w:val="28"/>
        </w:rPr>
        <w:t xml:space="preserve"> Japan Senior Community</w:t>
      </w:r>
    </w:p>
    <w:p w14:paraId="6986360A" w14:textId="77777777" w:rsidR="008D653E" w:rsidRPr="009B39C1" w:rsidRDefault="008D653E" w:rsidP="001357BA">
      <w:pPr>
        <w:widowControl/>
        <w:rPr>
          <w:b/>
          <w:sz w:val="28"/>
          <w:szCs w:val="28"/>
        </w:rPr>
      </w:pPr>
    </w:p>
    <w:p w14:paraId="4E9B02A8" w14:textId="686A95A3" w:rsidR="008D653E" w:rsidRPr="009B39C1" w:rsidRDefault="008D653E" w:rsidP="001357BA">
      <w:pPr>
        <w:widowControl/>
        <w:rPr>
          <w:b/>
          <w:sz w:val="28"/>
          <w:szCs w:val="28"/>
        </w:rPr>
      </w:pPr>
      <w:r w:rsidRPr="009B39C1">
        <w:rPr>
          <w:b/>
          <w:sz w:val="28"/>
          <w:szCs w:val="28"/>
        </w:rPr>
        <w:tab/>
      </w:r>
      <w:r w:rsidRPr="009B39C1">
        <w:rPr>
          <w:b/>
          <w:sz w:val="28"/>
          <w:szCs w:val="28"/>
        </w:rPr>
        <w:tab/>
      </w:r>
      <w:r w:rsidRPr="009B39C1">
        <w:rPr>
          <w:b/>
          <w:sz w:val="28"/>
          <w:szCs w:val="28"/>
        </w:rPr>
        <w:tab/>
      </w:r>
      <w:r w:rsidRPr="009B39C1">
        <w:rPr>
          <w:b/>
          <w:sz w:val="28"/>
          <w:szCs w:val="28"/>
        </w:rPr>
        <w:tab/>
      </w:r>
      <w:r w:rsidRPr="009B39C1">
        <w:rPr>
          <w:b/>
          <w:sz w:val="28"/>
          <w:szCs w:val="28"/>
        </w:rPr>
        <w:tab/>
      </w:r>
      <w:r w:rsidRPr="009B39C1">
        <w:rPr>
          <w:b/>
          <w:sz w:val="28"/>
          <w:szCs w:val="28"/>
        </w:rPr>
        <w:tab/>
      </w:r>
      <w:r w:rsidRPr="009B39C1">
        <w:rPr>
          <w:rFonts w:hint="eastAsia"/>
          <w:b/>
          <w:sz w:val="28"/>
          <w:szCs w:val="28"/>
        </w:rPr>
        <w:t>高嶋</w:t>
      </w:r>
      <w:r w:rsidRPr="009B39C1">
        <w:rPr>
          <w:rFonts w:hint="eastAsia"/>
          <w:b/>
          <w:sz w:val="28"/>
          <w:szCs w:val="28"/>
        </w:rPr>
        <w:t xml:space="preserve"> </w:t>
      </w:r>
      <w:r w:rsidRPr="009B39C1">
        <w:rPr>
          <w:rFonts w:hint="eastAsia"/>
          <w:b/>
          <w:sz w:val="28"/>
          <w:szCs w:val="28"/>
        </w:rPr>
        <w:t>正明</w:t>
      </w:r>
    </w:p>
    <w:p w14:paraId="65351D1B" w14:textId="46961EB6" w:rsidR="00677E27" w:rsidRPr="00C16914" w:rsidRDefault="00677E27" w:rsidP="001357BA">
      <w:pPr>
        <w:widowControl/>
        <w:rPr>
          <w:b/>
          <w:sz w:val="40"/>
          <w:szCs w:val="40"/>
        </w:rPr>
      </w:pPr>
      <w:r w:rsidRPr="00C16914">
        <w:rPr>
          <w:rFonts w:hint="eastAsia"/>
          <w:b/>
          <w:sz w:val="40"/>
          <w:szCs w:val="40"/>
        </w:rPr>
        <w:t xml:space="preserve"> </w:t>
      </w:r>
    </w:p>
    <w:p w14:paraId="240411C6" w14:textId="655EFCC9" w:rsidR="00C16914" w:rsidRDefault="00C16914">
      <w:pPr>
        <w:widowControl/>
        <w:jc w:val="left"/>
        <w:rPr>
          <w:b/>
          <w:sz w:val="40"/>
          <w:szCs w:val="40"/>
        </w:rPr>
      </w:pPr>
      <w:r>
        <w:rPr>
          <w:b/>
          <w:sz w:val="40"/>
          <w:szCs w:val="40"/>
        </w:rPr>
        <w:br w:type="page"/>
      </w:r>
    </w:p>
    <w:p w14:paraId="54FDB80B" w14:textId="136FB929" w:rsidR="00AE2B7E" w:rsidRPr="008E7ED9" w:rsidRDefault="00035D08" w:rsidP="00035D08">
      <w:pPr>
        <w:pStyle w:val="a3"/>
        <w:numPr>
          <w:ilvl w:val="0"/>
          <w:numId w:val="19"/>
        </w:numPr>
        <w:ind w:leftChars="0"/>
        <w:rPr>
          <w:b/>
          <w:bCs/>
          <w:sz w:val="24"/>
          <w:szCs w:val="24"/>
        </w:rPr>
      </w:pPr>
      <w:r w:rsidRPr="008E7ED9">
        <w:rPr>
          <w:rFonts w:hint="eastAsia"/>
          <w:b/>
          <w:bCs/>
          <w:sz w:val="24"/>
          <w:szCs w:val="24"/>
        </w:rPr>
        <w:lastRenderedPageBreak/>
        <w:t>本人プロフィール</w:t>
      </w:r>
      <w:r w:rsidR="008E7ED9" w:rsidRPr="008E7ED9">
        <w:rPr>
          <w:rFonts w:hint="eastAsia"/>
          <w:b/>
          <w:bCs/>
          <w:sz w:val="24"/>
          <w:szCs w:val="24"/>
        </w:rPr>
        <w:t>・財務状況</w:t>
      </w:r>
    </w:p>
    <w:p w14:paraId="76DEC35E" w14:textId="16685D02" w:rsidR="00035D08" w:rsidRDefault="00035D08" w:rsidP="00035D08">
      <w:pPr>
        <w:rPr>
          <w:b/>
          <w:bCs/>
          <w:sz w:val="24"/>
          <w:szCs w:val="24"/>
        </w:rPr>
      </w:pPr>
    </w:p>
    <w:tbl>
      <w:tblPr>
        <w:tblStyle w:val="a4"/>
        <w:tblW w:w="0" w:type="auto"/>
        <w:tblInd w:w="9" w:type="dxa"/>
        <w:tblLook w:val="04A0" w:firstRow="1" w:lastRow="0" w:firstColumn="1" w:lastColumn="0" w:noHBand="0" w:noVBand="1"/>
      </w:tblPr>
      <w:tblGrid>
        <w:gridCol w:w="2113"/>
        <w:gridCol w:w="7723"/>
      </w:tblGrid>
      <w:tr w:rsidR="008E7ED9" w14:paraId="3D5B5A4E" w14:textId="77777777" w:rsidTr="005F0D65">
        <w:tc>
          <w:tcPr>
            <w:tcW w:w="2113" w:type="dxa"/>
          </w:tcPr>
          <w:p w14:paraId="276E7774" w14:textId="77777777" w:rsidR="008E7ED9" w:rsidRDefault="008E7ED9" w:rsidP="005F0D65">
            <w:pPr>
              <w:rPr>
                <w:sz w:val="24"/>
                <w:szCs w:val="24"/>
              </w:rPr>
            </w:pPr>
            <w:r>
              <w:rPr>
                <w:rFonts w:hint="eastAsia"/>
                <w:sz w:val="24"/>
                <w:szCs w:val="24"/>
              </w:rPr>
              <w:t>氏名・生年月日・住所・本籍</w:t>
            </w:r>
          </w:p>
        </w:tc>
        <w:tc>
          <w:tcPr>
            <w:tcW w:w="7723" w:type="dxa"/>
          </w:tcPr>
          <w:p w14:paraId="53E96F30" w14:textId="77777777" w:rsidR="008E7ED9" w:rsidRDefault="008E7ED9" w:rsidP="005F0D65">
            <w:pPr>
              <w:rPr>
                <w:sz w:val="24"/>
                <w:szCs w:val="24"/>
              </w:rPr>
            </w:pPr>
          </w:p>
        </w:tc>
      </w:tr>
      <w:tr w:rsidR="008E7ED9" w14:paraId="4455F03E" w14:textId="77777777" w:rsidTr="005F0D65">
        <w:tc>
          <w:tcPr>
            <w:tcW w:w="2113" w:type="dxa"/>
          </w:tcPr>
          <w:p w14:paraId="2EC10F28" w14:textId="77777777" w:rsidR="008E7ED9" w:rsidRDefault="008E7ED9" w:rsidP="005F0D65">
            <w:pPr>
              <w:rPr>
                <w:sz w:val="24"/>
                <w:szCs w:val="24"/>
              </w:rPr>
            </w:pPr>
            <w:r>
              <w:rPr>
                <w:rFonts w:hint="eastAsia"/>
                <w:sz w:val="24"/>
                <w:szCs w:val="24"/>
              </w:rPr>
              <w:t>家族</w:t>
            </w:r>
          </w:p>
          <w:p w14:paraId="74A44251" w14:textId="77777777" w:rsidR="00370AB4" w:rsidRDefault="00370AB4" w:rsidP="005F0D65">
            <w:pPr>
              <w:rPr>
                <w:sz w:val="24"/>
                <w:szCs w:val="24"/>
              </w:rPr>
            </w:pPr>
          </w:p>
        </w:tc>
        <w:tc>
          <w:tcPr>
            <w:tcW w:w="7723" w:type="dxa"/>
          </w:tcPr>
          <w:p w14:paraId="5C91116A" w14:textId="77777777" w:rsidR="008E7ED9" w:rsidRPr="007E38F9" w:rsidRDefault="008E7ED9" w:rsidP="005F0D65">
            <w:pPr>
              <w:rPr>
                <w:sz w:val="24"/>
                <w:szCs w:val="24"/>
              </w:rPr>
            </w:pPr>
          </w:p>
        </w:tc>
      </w:tr>
      <w:tr w:rsidR="00864BC0" w14:paraId="5E1C4E4F" w14:textId="77777777" w:rsidTr="005F0D65">
        <w:tc>
          <w:tcPr>
            <w:tcW w:w="2113" w:type="dxa"/>
          </w:tcPr>
          <w:p w14:paraId="54B3CA07" w14:textId="77777777" w:rsidR="00864BC0" w:rsidRDefault="00864BC0" w:rsidP="005F0D65">
            <w:pPr>
              <w:rPr>
                <w:sz w:val="24"/>
                <w:szCs w:val="24"/>
              </w:rPr>
            </w:pPr>
            <w:r>
              <w:rPr>
                <w:rFonts w:hint="eastAsia"/>
                <w:sz w:val="24"/>
                <w:szCs w:val="24"/>
              </w:rPr>
              <w:t>収入</w:t>
            </w:r>
          </w:p>
          <w:p w14:paraId="1E9E969C" w14:textId="16F02426" w:rsidR="00864BC0" w:rsidRDefault="00864BC0" w:rsidP="005F0D65">
            <w:pPr>
              <w:rPr>
                <w:sz w:val="24"/>
                <w:szCs w:val="24"/>
              </w:rPr>
            </w:pPr>
          </w:p>
        </w:tc>
        <w:tc>
          <w:tcPr>
            <w:tcW w:w="7723" w:type="dxa"/>
          </w:tcPr>
          <w:p w14:paraId="4504A435" w14:textId="77777777" w:rsidR="00864BC0" w:rsidRDefault="00864BC0" w:rsidP="005F0D65">
            <w:pPr>
              <w:rPr>
                <w:sz w:val="24"/>
                <w:szCs w:val="24"/>
              </w:rPr>
            </w:pPr>
          </w:p>
        </w:tc>
      </w:tr>
      <w:tr w:rsidR="008E7ED9" w14:paraId="79F024FD" w14:textId="77777777" w:rsidTr="005F0D65">
        <w:tc>
          <w:tcPr>
            <w:tcW w:w="2113" w:type="dxa"/>
          </w:tcPr>
          <w:p w14:paraId="279ABC00" w14:textId="77777777" w:rsidR="008E7ED9" w:rsidRDefault="008E7ED9" w:rsidP="005F0D65">
            <w:pPr>
              <w:rPr>
                <w:sz w:val="24"/>
                <w:szCs w:val="24"/>
              </w:rPr>
            </w:pPr>
            <w:r>
              <w:rPr>
                <w:rFonts w:hint="eastAsia"/>
                <w:sz w:val="24"/>
                <w:szCs w:val="24"/>
              </w:rPr>
              <w:t>資産</w:t>
            </w:r>
          </w:p>
          <w:p w14:paraId="2FEE411B" w14:textId="77777777" w:rsidR="00370AB4" w:rsidRDefault="00370AB4" w:rsidP="005F0D65">
            <w:pPr>
              <w:rPr>
                <w:sz w:val="24"/>
                <w:szCs w:val="24"/>
              </w:rPr>
            </w:pPr>
          </w:p>
        </w:tc>
        <w:tc>
          <w:tcPr>
            <w:tcW w:w="7723" w:type="dxa"/>
          </w:tcPr>
          <w:p w14:paraId="624486B1" w14:textId="77777777" w:rsidR="008E7ED9" w:rsidRDefault="008E7ED9" w:rsidP="005F0D65">
            <w:pPr>
              <w:rPr>
                <w:sz w:val="24"/>
                <w:szCs w:val="24"/>
              </w:rPr>
            </w:pPr>
          </w:p>
        </w:tc>
      </w:tr>
      <w:tr w:rsidR="008E7ED9" w14:paraId="08841005" w14:textId="77777777" w:rsidTr="005F0D65">
        <w:tc>
          <w:tcPr>
            <w:tcW w:w="2113" w:type="dxa"/>
          </w:tcPr>
          <w:p w14:paraId="6F9F830D" w14:textId="351B3E27" w:rsidR="008E7ED9" w:rsidRDefault="008E7ED9" w:rsidP="005F0D65">
            <w:pPr>
              <w:rPr>
                <w:sz w:val="24"/>
                <w:szCs w:val="24"/>
              </w:rPr>
            </w:pPr>
            <w:r>
              <w:rPr>
                <w:rFonts w:hint="eastAsia"/>
                <w:sz w:val="24"/>
                <w:szCs w:val="24"/>
              </w:rPr>
              <w:t>負債</w:t>
            </w:r>
            <w:r w:rsidR="00A86D11">
              <w:rPr>
                <w:rFonts w:hint="eastAsia"/>
                <w:sz w:val="24"/>
                <w:szCs w:val="24"/>
              </w:rPr>
              <w:t>（住宅ローン等）</w:t>
            </w:r>
          </w:p>
          <w:p w14:paraId="0CC8054F" w14:textId="77777777" w:rsidR="00370AB4" w:rsidRDefault="00370AB4" w:rsidP="005F0D65">
            <w:pPr>
              <w:rPr>
                <w:sz w:val="24"/>
                <w:szCs w:val="24"/>
              </w:rPr>
            </w:pPr>
          </w:p>
        </w:tc>
        <w:tc>
          <w:tcPr>
            <w:tcW w:w="7723" w:type="dxa"/>
          </w:tcPr>
          <w:p w14:paraId="708063DD" w14:textId="77777777" w:rsidR="008E7ED9" w:rsidRDefault="008E7ED9" w:rsidP="005F0D65">
            <w:pPr>
              <w:rPr>
                <w:sz w:val="24"/>
                <w:szCs w:val="24"/>
              </w:rPr>
            </w:pPr>
          </w:p>
        </w:tc>
      </w:tr>
      <w:tr w:rsidR="008E7ED9" w14:paraId="10016BFF" w14:textId="77777777" w:rsidTr="005F0D65">
        <w:tc>
          <w:tcPr>
            <w:tcW w:w="2113" w:type="dxa"/>
          </w:tcPr>
          <w:p w14:paraId="16CCC43F" w14:textId="77777777" w:rsidR="008E7ED9" w:rsidRDefault="008E7ED9" w:rsidP="005F0D65">
            <w:pPr>
              <w:rPr>
                <w:sz w:val="24"/>
                <w:szCs w:val="24"/>
              </w:rPr>
            </w:pPr>
            <w:r>
              <w:rPr>
                <w:rFonts w:hint="eastAsia"/>
                <w:sz w:val="24"/>
                <w:szCs w:val="24"/>
              </w:rPr>
              <w:t>英国</w:t>
            </w:r>
            <w:r w:rsidR="00370AB4">
              <w:rPr>
                <w:rFonts w:hint="eastAsia"/>
                <w:sz w:val="24"/>
                <w:szCs w:val="24"/>
              </w:rPr>
              <w:t>年金</w:t>
            </w:r>
          </w:p>
          <w:p w14:paraId="01AA5B39" w14:textId="29BD5DBF" w:rsidR="00370AB4" w:rsidRDefault="00370AB4" w:rsidP="005F0D65">
            <w:pPr>
              <w:rPr>
                <w:sz w:val="24"/>
                <w:szCs w:val="24"/>
              </w:rPr>
            </w:pPr>
          </w:p>
        </w:tc>
        <w:tc>
          <w:tcPr>
            <w:tcW w:w="7723" w:type="dxa"/>
          </w:tcPr>
          <w:p w14:paraId="7F7A404B" w14:textId="77777777" w:rsidR="008E7ED9" w:rsidRDefault="008E7ED9" w:rsidP="005F0D65">
            <w:pPr>
              <w:rPr>
                <w:sz w:val="24"/>
                <w:szCs w:val="24"/>
              </w:rPr>
            </w:pPr>
          </w:p>
        </w:tc>
      </w:tr>
      <w:tr w:rsidR="008E7ED9" w14:paraId="6FE63AC3" w14:textId="77777777" w:rsidTr="005F0D65">
        <w:tc>
          <w:tcPr>
            <w:tcW w:w="2113" w:type="dxa"/>
          </w:tcPr>
          <w:p w14:paraId="4D64C26D" w14:textId="77777777" w:rsidR="008E7ED9" w:rsidRDefault="00E8173D" w:rsidP="005F0D65">
            <w:pPr>
              <w:rPr>
                <w:sz w:val="24"/>
                <w:szCs w:val="24"/>
              </w:rPr>
            </w:pPr>
            <w:r>
              <w:rPr>
                <w:rFonts w:hint="eastAsia"/>
                <w:sz w:val="24"/>
                <w:szCs w:val="24"/>
              </w:rPr>
              <w:t>日本年金</w:t>
            </w:r>
          </w:p>
          <w:p w14:paraId="2198C020" w14:textId="1F7550B1" w:rsidR="00E8173D" w:rsidRDefault="00E8173D" w:rsidP="005F0D65">
            <w:pPr>
              <w:rPr>
                <w:sz w:val="24"/>
                <w:szCs w:val="24"/>
              </w:rPr>
            </w:pPr>
          </w:p>
        </w:tc>
        <w:tc>
          <w:tcPr>
            <w:tcW w:w="7723" w:type="dxa"/>
          </w:tcPr>
          <w:p w14:paraId="7C0F3EB9" w14:textId="77777777" w:rsidR="008E7ED9" w:rsidRDefault="008E7ED9" w:rsidP="005F0D65">
            <w:pPr>
              <w:rPr>
                <w:sz w:val="24"/>
                <w:szCs w:val="24"/>
              </w:rPr>
            </w:pPr>
          </w:p>
        </w:tc>
      </w:tr>
      <w:tr w:rsidR="00E8173D" w14:paraId="58739AB5" w14:textId="77777777" w:rsidTr="005F0D65">
        <w:tc>
          <w:tcPr>
            <w:tcW w:w="2113" w:type="dxa"/>
          </w:tcPr>
          <w:p w14:paraId="12CA97AC" w14:textId="77777777" w:rsidR="00E8173D" w:rsidRDefault="00D70001" w:rsidP="005F0D65">
            <w:pPr>
              <w:rPr>
                <w:sz w:val="24"/>
                <w:szCs w:val="24"/>
              </w:rPr>
            </w:pPr>
            <w:r>
              <w:rPr>
                <w:rFonts w:hint="eastAsia"/>
                <w:sz w:val="24"/>
                <w:szCs w:val="24"/>
              </w:rPr>
              <w:t>私的年金</w:t>
            </w:r>
          </w:p>
          <w:p w14:paraId="358F4F20" w14:textId="022336A9" w:rsidR="00D70001" w:rsidRDefault="00D70001" w:rsidP="005F0D65">
            <w:pPr>
              <w:rPr>
                <w:sz w:val="24"/>
                <w:szCs w:val="24"/>
              </w:rPr>
            </w:pPr>
          </w:p>
        </w:tc>
        <w:tc>
          <w:tcPr>
            <w:tcW w:w="7723" w:type="dxa"/>
          </w:tcPr>
          <w:p w14:paraId="55DB485A" w14:textId="77777777" w:rsidR="00E8173D" w:rsidRDefault="00E8173D" w:rsidP="005F0D65">
            <w:pPr>
              <w:rPr>
                <w:sz w:val="24"/>
                <w:szCs w:val="24"/>
              </w:rPr>
            </w:pPr>
          </w:p>
        </w:tc>
      </w:tr>
      <w:tr w:rsidR="00D70001" w14:paraId="06C24C1E" w14:textId="77777777" w:rsidTr="005F0D65">
        <w:tc>
          <w:tcPr>
            <w:tcW w:w="2113" w:type="dxa"/>
          </w:tcPr>
          <w:p w14:paraId="455F3495" w14:textId="77777777" w:rsidR="00D70001" w:rsidRDefault="00B62190" w:rsidP="005F0D65">
            <w:pPr>
              <w:rPr>
                <w:sz w:val="24"/>
                <w:szCs w:val="24"/>
              </w:rPr>
            </w:pPr>
            <w:r>
              <w:rPr>
                <w:rFonts w:hint="eastAsia"/>
                <w:sz w:val="24"/>
                <w:szCs w:val="24"/>
              </w:rPr>
              <w:t>備考</w:t>
            </w:r>
          </w:p>
          <w:p w14:paraId="2D483044" w14:textId="0AF761D7" w:rsidR="00B62190" w:rsidRDefault="00B62190" w:rsidP="005F0D65">
            <w:pPr>
              <w:rPr>
                <w:sz w:val="24"/>
                <w:szCs w:val="24"/>
              </w:rPr>
            </w:pPr>
          </w:p>
        </w:tc>
        <w:tc>
          <w:tcPr>
            <w:tcW w:w="7723" w:type="dxa"/>
          </w:tcPr>
          <w:p w14:paraId="45707842" w14:textId="77777777" w:rsidR="00D70001" w:rsidRDefault="00D70001" w:rsidP="005F0D65">
            <w:pPr>
              <w:rPr>
                <w:sz w:val="24"/>
                <w:szCs w:val="24"/>
              </w:rPr>
            </w:pPr>
          </w:p>
        </w:tc>
      </w:tr>
    </w:tbl>
    <w:p w14:paraId="780EFB0F" w14:textId="18BA7403" w:rsidR="00594E99" w:rsidRDefault="00594E99" w:rsidP="00024AE6">
      <w:pPr>
        <w:rPr>
          <w:rFonts w:ascii="Segoe UI" w:hAnsi="Segoe UI" w:cs="Segoe UI"/>
          <w:sz w:val="24"/>
          <w:szCs w:val="24"/>
        </w:rPr>
      </w:pPr>
    </w:p>
    <w:p w14:paraId="4ACB1C1C" w14:textId="25F891E4" w:rsidR="00B6023A" w:rsidRDefault="00B6023A" w:rsidP="00024AE6">
      <w:pPr>
        <w:rPr>
          <w:rFonts w:ascii="Segoe UI" w:hAnsi="Segoe UI" w:cs="Segoe UI"/>
          <w:sz w:val="24"/>
          <w:szCs w:val="24"/>
        </w:rPr>
      </w:pPr>
    </w:p>
    <w:p w14:paraId="3B1D8625" w14:textId="6C96AA8D" w:rsidR="00024AE6" w:rsidRDefault="00F42A2B" w:rsidP="00074270">
      <w:pPr>
        <w:rPr>
          <w:b/>
          <w:bCs/>
          <w:sz w:val="24"/>
          <w:szCs w:val="24"/>
        </w:rPr>
      </w:pPr>
      <w:r w:rsidRPr="001B1D25">
        <w:rPr>
          <w:rFonts w:ascii="Segoe UI" w:hAnsi="Segoe UI" w:cs="Segoe UI"/>
          <w:noProof/>
          <w:sz w:val="24"/>
          <w:szCs w:val="24"/>
        </w:rPr>
        <w:drawing>
          <wp:anchor distT="0" distB="0" distL="114300" distR="114300" simplePos="0" relativeHeight="251665408" behindDoc="0" locked="0" layoutInCell="1" allowOverlap="1" wp14:anchorId="65DC8788" wp14:editId="3D2753D4">
            <wp:simplePos x="0" y="0"/>
            <wp:positionH relativeFrom="column">
              <wp:posOffset>3513735</wp:posOffset>
            </wp:positionH>
            <wp:positionV relativeFrom="paragraph">
              <wp:posOffset>106350</wp:posOffset>
            </wp:positionV>
            <wp:extent cx="2721500" cy="3178712"/>
            <wp:effectExtent l="190500" t="190500" r="193675" b="193675"/>
            <wp:wrapSquare wrapText="bothSides"/>
            <wp:docPr id="1201968291" name="図 1" descr="テーブル&#10;&#10;AI 生成コンテンツは誤りを含む可能性があります。">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68291" name="図 1" descr="テーブル&#10;&#10;AI 生成コンテンツは誤りを含む可能性があります。">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2721500" cy="3178712"/>
                    </a:xfrm>
                    <a:prstGeom prst="rect">
                      <a:avLst/>
                    </a:prstGeom>
                    <a:ln>
                      <a:noFill/>
                    </a:ln>
                    <a:effectLst>
                      <a:outerShdw blurRad="190500" algn="tl" rotWithShape="0">
                        <a:srgbClr val="000000">
                          <a:alpha val="70000"/>
                        </a:srgbClr>
                      </a:outerShdw>
                    </a:effectLst>
                  </pic:spPr>
                </pic:pic>
              </a:graphicData>
            </a:graphic>
          </wp:anchor>
        </w:drawing>
      </w:r>
      <w:r w:rsidR="00FA2FE8">
        <w:rPr>
          <w:rFonts w:ascii="Segoe UI" w:hAnsi="Segoe UI" w:cs="Segoe UI" w:hint="eastAsia"/>
          <w:sz w:val="24"/>
          <w:szCs w:val="24"/>
        </w:rPr>
        <w:t>２．</w:t>
      </w:r>
      <w:r w:rsidR="00F236A8" w:rsidRPr="00074270">
        <w:rPr>
          <w:rFonts w:hint="eastAsia"/>
          <w:b/>
          <w:bCs/>
          <w:sz w:val="24"/>
          <w:szCs w:val="24"/>
        </w:rPr>
        <w:t>家計の</w:t>
      </w:r>
      <w:r w:rsidR="00F236A8" w:rsidRPr="00074270">
        <w:rPr>
          <w:rFonts w:hint="eastAsia"/>
          <w:b/>
          <w:bCs/>
          <w:sz w:val="24"/>
          <w:szCs w:val="24"/>
        </w:rPr>
        <w:t>Balance Sheet</w:t>
      </w:r>
      <w:r w:rsidR="00F236A8" w:rsidRPr="00074270">
        <w:rPr>
          <w:rFonts w:hint="eastAsia"/>
          <w:b/>
          <w:bCs/>
          <w:sz w:val="24"/>
          <w:szCs w:val="24"/>
        </w:rPr>
        <w:t>（貸借対照表）</w:t>
      </w:r>
    </w:p>
    <w:p w14:paraId="5C0DB422" w14:textId="30CA2A70" w:rsidR="00074270" w:rsidRPr="00074270" w:rsidRDefault="00074270" w:rsidP="00074270">
      <w:pPr>
        <w:rPr>
          <w:b/>
          <w:bCs/>
          <w:sz w:val="24"/>
          <w:szCs w:val="24"/>
        </w:rPr>
      </w:pPr>
    </w:p>
    <w:p w14:paraId="612E1F8C" w14:textId="15A475DC" w:rsidR="00923C75" w:rsidRDefault="00FA2FE8" w:rsidP="00594E99">
      <w:pPr>
        <w:rPr>
          <w:rFonts w:ascii="Segoe UI" w:hAnsi="Segoe UI" w:cs="Segoe UI"/>
          <w:sz w:val="24"/>
          <w:szCs w:val="24"/>
        </w:rPr>
      </w:pPr>
      <w:r w:rsidRPr="00594E99">
        <w:rPr>
          <w:rFonts w:ascii="Segoe UI" w:hAnsi="Segoe UI" w:cs="Segoe UI" w:hint="eastAsia"/>
          <w:sz w:val="24"/>
          <w:szCs w:val="24"/>
        </w:rPr>
        <w:t>ご自身の</w:t>
      </w:r>
      <w:r w:rsidRPr="00594E99">
        <w:rPr>
          <w:rFonts w:ascii="Segoe UI" w:hAnsi="Segoe UI" w:cs="Segoe UI" w:hint="eastAsia"/>
          <w:sz w:val="24"/>
          <w:szCs w:val="24"/>
        </w:rPr>
        <w:t>Retirement Life</w:t>
      </w:r>
      <w:r w:rsidRPr="00594E99">
        <w:rPr>
          <w:rFonts w:ascii="Segoe UI" w:hAnsi="Segoe UI" w:cs="Segoe UI" w:hint="eastAsia"/>
          <w:sz w:val="24"/>
          <w:szCs w:val="24"/>
        </w:rPr>
        <w:t>をどの様に過ごして</w:t>
      </w:r>
      <w:r w:rsidR="00744705">
        <w:rPr>
          <w:rFonts w:ascii="Segoe UI" w:hAnsi="Segoe UI" w:cs="Segoe UI" w:hint="eastAsia"/>
          <w:sz w:val="24"/>
          <w:szCs w:val="24"/>
        </w:rPr>
        <w:t>充実し</w:t>
      </w:r>
      <w:r w:rsidRPr="00594E99">
        <w:rPr>
          <w:rFonts w:ascii="Segoe UI" w:hAnsi="Segoe UI" w:cs="Segoe UI" w:hint="eastAsia"/>
          <w:sz w:val="24"/>
          <w:szCs w:val="24"/>
        </w:rPr>
        <w:t>たものにするか、それを決める為にも現在の自身の財政状況を再確認する事は大変重要です。</w:t>
      </w:r>
    </w:p>
    <w:p w14:paraId="77A6D853" w14:textId="77777777" w:rsidR="00923C75" w:rsidRDefault="00923C75" w:rsidP="00594E99">
      <w:pPr>
        <w:rPr>
          <w:rFonts w:ascii="Segoe UI" w:hAnsi="Segoe UI" w:cs="Segoe UI"/>
          <w:sz w:val="24"/>
          <w:szCs w:val="24"/>
        </w:rPr>
      </w:pPr>
    </w:p>
    <w:p w14:paraId="2B3FFF2C" w14:textId="3E26ABB9" w:rsidR="00FA2FE8" w:rsidRPr="00594E99" w:rsidRDefault="00FA2FE8" w:rsidP="00594E99">
      <w:pPr>
        <w:rPr>
          <w:b/>
          <w:bCs/>
          <w:sz w:val="24"/>
          <w:szCs w:val="24"/>
        </w:rPr>
      </w:pPr>
      <w:r w:rsidRPr="00594E99">
        <w:rPr>
          <w:rFonts w:ascii="Segoe UI" w:hAnsi="Segoe UI" w:cs="Segoe UI" w:hint="eastAsia"/>
          <w:sz w:val="24"/>
          <w:szCs w:val="24"/>
        </w:rPr>
        <w:t>資産・債務の棚卸をして、純資産は幾ら有るか、先ずは</w:t>
      </w:r>
      <w:r w:rsidR="00190AD3">
        <w:rPr>
          <w:rFonts w:ascii="Segoe UI" w:hAnsi="Segoe UI" w:cs="Segoe UI" w:hint="eastAsia"/>
          <w:sz w:val="24"/>
          <w:szCs w:val="24"/>
        </w:rPr>
        <w:t>右</w:t>
      </w:r>
      <w:r w:rsidRPr="00594E99">
        <w:rPr>
          <w:rFonts w:ascii="Segoe UI" w:hAnsi="Segoe UI" w:cs="Segoe UI" w:hint="eastAsia"/>
          <w:sz w:val="24"/>
          <w:szCs w:val="24"/>
        </w:rPr>
        <w:t>の</w:t>
      </w:r>
      <w:r w:rsidR="003A174B">
        <w:rPr>
          <w:rFonts w:ascii="Segoe UI" w:hAnsi="Segoe UI" w:cs="Segoe UI" w:hint="eastAsia"/>
          <w:sz w:val="24"/>
          <w:szCs w:val="24"/>
        </w:rPr>
        <w:t>イメージの</w:t>
      </w:r>
      <w:r w:rsidRPr="00594E99">
        <w:rPr>
          <w:rFonts w:ascii="Segoe UI" w:hAnsi="Segoe UI" w:cs="Segoe UI" w:hint="eastAsia"/>
          <w:sz w:val="24"/>
          <w:szCs w:val="24"/>
        </w:rPr>
        <w:t>フォームを利用して、ご自身の家計の</w:t>
      </w:r>
      <w:r w:rsidRPr="00594E99">
        <w:rPr>
          <w:rFonts w:ascii="Segoe UI" w:hAnsi="Segoe UI" w:cs="Segoe UI" w:hint="eastAsia"/>
          <w:sz w:val="24"/>
          <w:szCs w:val="24"/>
        </w:rPr>
        <w:t>Balance Sheet</w:t>
      </w:r>
      <w:r w:rsidRPr="00594E99">
        <w:rPr>
          <w:rFonts w:ascii="Segoe UI" w:hAnsi="Segoe UI" w:cs="Segoe UI" w:hint="eastAsia"/>
          <w:sz w:val="24"/>
          <w:szCs w:val="24"/>
        </w:rPr>
        <w:t>（貸借対照表）を作成しましょう。</w:t>
      </w:r>
      <w:r w:rsidR="00844E94">
        <w:rPr>
          <w:rFonts w:ascii="Segoe UI" w:hAnsi="Segoe UI" w:cs="Segoe UI" w:hint="eastAsia"/>
          <w:sz w:val="24"/>
          <w:szCs w:val="24"/>
        </w:rPr>
        <w:t>その為には</w:t>
      </w:r>
      <w:r w:rsidR="00844E94">
        <w:rPr>
          <w:rFonts w:ascii="Segoe UI" w:hAnsi="Segoe UI" w:cs="Segoe UI" w:hint="eastAsia"/>
          <w:sz w:val="24"/>
          <w:szCs w:val="24"/>
        </w:rPr>
        <w:t>Excel</w:t>
      </w:r>
      <w:r w:rsidR="00844E94">
        <w:rPr>
          <w:rFonts w:ascii="Segoe UI" w:hAnsi="Segoe UI" w:cs="Segoe UI" w:hint="eastAsia"/>
          <w:sz w:val="24"/>
          <w:szCs w:val="24"/>
        </w:rPr>
        <w:t>の知識が必要ですが、</w:t>
      </w:r>
      <w:r w:rsidRPr="00594E99">
        <w:rPr>
          <w:rFonts w:ascii="Segoe UI" w:hAnsi="Segoe UI" w:cs="Segoe UI" w:hint="eastAsia"/>
          <w:sz w:val="24"/>
          <w:szCs w:val="24"/>
        </w:rPr>
        <w:t>画像をクリック</w:t>
      </w:r>
      <w:r w:rsidR="00D25FBB">
        <w:rPr>
          <w:rFonts w:ascii="Segoe UI" w:hAnsi="Segoe UI" w:cs="Segoe UI" w:hint="eastAsia"/>
          <w:sz w:val="24"/>
          <w:szCs w:val="24"/>
        </w:rPr>
        <w:t>して</w:t>
      </w:r>
      <w:r w:rsidRPr="00594E99">
        <w:rPr>
          <w:rFonts w:ascii="Segoe UI" w:hAnsi="Segoe UI" w:cs="Segoe UI" w:hint="eastAsia"/>
          <w:sz w:val="24"/>
          <w:szCs w:val="24"/>
        </w:rPr>
        <w:t xml:space="preserve">Excel </w:t>
      </w:r>
      <w:r w:rsidRPr="00594E99">
        <w:rPr>
          <w:rFonts w:ascii="Segoe UI" w:hAnsi="Segoe UI" w:cs="Segoe UI" w:hint="eastAsia"/>
          <w:sz w:val="24"/>
          <w:szCs w:val="24"/>
        </w:rPr>
        <w:t>ファイルをダウンロードして、ご自身で数値を入力出来ます。</w:t>
      </w:r>
    </w:p>
    <w:p w14:paraId="3F2E2E31" w14:textId="77777777" w:rsidR="001A783A" w:rsidRPr="00FA2FE8" w:rsidRDefault="001A783A" w:rsidP="00D660F1">
      <w:pPr>
        <w:rPr>
          <w:b/>
          <w:bCs/>
          <w:sz w:val="24"/>
          <w:szCs w:val="24"/>
        </w:rPr>
      </w:pPr>
    </w:p>
    <w:p w14:paraId="181EF645" w14:textId="5965E146" w:rsidR="00F236A8" w:rsidRPr="00E32811" w:rsidRDefault="00F236A8" w:rsidP="00E32811">
      <w:pPr>
        <w:pStyle w:val="a3"/>
        <w:numPr>
          <w:ilvl w:val="0"/>
          <w:numId w:val="21"/>
        </w:numPr>
        <w:ind w:leftChars="0"/>
        <w:rPr>
          <w:b/>
          <w:bCs/>
          <w:sz w:val="24"/>
          <w:szCs w:val="24"/>
        </w:rPr>
      </w:pPr>
      <w:r w:rsidRPr="00E32811">
        <w:rPr>
          <w:rFonts w:hint="eastAsia"/>
          <w:b/>
          <w:bCs/>
          <w:sz w:val="24"/>
          <w:szCs w:val="24"/>
        </w:rPr>
        <w:lastRenderedPageBreak/>
        <w:t>家計の収支見込み（</w:t>
      </w:r>
      <w:r w:rsidRPr="00E32811">
        <w:rPr>
          <w:rFonts w:hint="eastAsia"/>
          <w:b/>
          <w:bCs/>
          <w:sz w:val="24"/>
          <w:szCs w:val="24"/>
        </w:rPr>
        <w:t>Cash Flow Forecast</w:t>
      </w:r>
      <w:r w:rsidRPr="00E32811">
        <w:rPr>
          <w:rFonts w:hint="eastAsia"/>
          <w:b/>
          <w:bCs/>
          <w:sz w:val="24"/>
          <w:szCs w:val="24"/>
        </w:rPr>
        <w:t>）</w:t>
      </w:r>
    </w:p>
    <w:p w14:paraId="76DA80AB" w14:textId="77777777" w:rsidR="00F236A8" w:rsidRDefault="00F236A8" w:rsidP="00F236A8">
      <w:pPr>
        <w:rPr>
          <w:b/>
          <w:bCs/>
          <w:sz w:val="24"/>
          <w:szCs w:val="24"/>
        </w:rPr>
      </w:pPr>
    </w:p>
    <w:p w14:paraId="37870487" w14:textId="33ABAF2E" w:rsidR="00F236A8" w:rsidRDefault="00F236A8" w:rsidP="00F236A8">
      <w:pPr>
        <w:rPr>
          <w:rFonts w:ascii="Segoe UI" w:hAnsi="Segoe UI" w:cs="Segoe UI"/>
          <w:sz w:val="24"/>
          <w:szCs w:val="24"/>
        </w:rPr>
      </w:pPr>
      <w:r>
        <w:rPr>
          <w:rFonts w:ascii="Segoe UI" w:hAnsi="Segoe UI" w:cs="Segoe UI" w:hint="eastAsia"/>
          <w:sz w:val="24"/>
          <w:szCs w:val="24"/>
        </w:rPr>
        <w:t>家計の</w:t>
      </w:r>
      <w:r>
        <w:rPr>
          <w:rFonts w:ascii="Segoe UI" w:hAnsi="Segoe UI" w:cs="Segoe UI" w:hint="eastAsia"/>
          <w:sz w:val="24"/>
          <w:szCs w:val="24"/>
        </w:rPr>
        <w:t xml:space="preserve">Balance Sheet </w:t>
      </w:r>
      <w:r>
        <w:rPr>
          <w:rFonts w:ascii="Segoe UI" w:hAnsi="Segoe UI" w:cs="Segoe UI" w:hint="eastAsia"/>
          <w:sz w:val="24"/>
          <w:szCs w:val="24"/>
        </w:rPr>
        <w:t>を作成して、ご自身の最新の財政状況を把握した後、次に今後の収入・、支出見込み、即ち日常の</w:t>
      </w:r>
      <w:r w:rsidRPr="000F3F73">
        <w:rPr>
          <w:rFonts w:ascii="Segoe UI" w:hAnsi="Segoe UI" w:cs="Segoe UI" w:hint="eastAsia"/>
          <w:sz w:val="24"/>
          <w:szCs w:val="24"/>
        </w:rPr>
        <w:t>生活費・趣味・レジャー</w:t>
      </w:r>
      <w:r>
        <w:rPr>
          <w:rFonts w:ascii="Segoe UI" w:hAnsi="Segoe UI" w:cs="Segoe UI" w:hint="eastAsia"/>
          <w:sz w:val="24"/>
          <w:szCs w:val="24"/>
        </w:rPr>
        <w:t>費、</w:t>
      </w:r>
      <w:r w:rsidRPr="000F3F73">
        <w:rPr>
          <w:rFonts w:ascii="Segoe UI" w:hAnsi="Segoe UI" w:cs="Segoe UI" w:hint="eastAsia"/>
          <w:sz w:val="24"/>
          <w:szCs w:val="24"/>
        </w:rPr>
        <w:t>子供達の</w:t>
      </w:r>
      <w:r>
        <w:rPr>
          <w:rFonts w:ascii="Segoe UI" w:hAnsi="Segoe UI" w:cs="Segoe UI" w:hint="eastAsia"/>
          <w:sz w:val="24"/>
          <w:szCs w:val="24"/>
        </w:rPr>
        <w:t>教育費・</w:t>
      </w:r>
      <w:r w:rsidRPr="000F3F73">
        <w:rPr>
          <w:rFonts w:ascii="Segoe UI" w:hAnsi="Segoe UI" w:cs="Segoe UI" w:hint="eastAsia"/>
          <w:sz w:val="24"/>
          <w:szCs w:val="24"/>
        </w:rPr>
        <w:t>結婚</w:t>
      </w:r>
      <w:r>
        <w:rPr>
          <w:rFonts w:ascii="Segoe UI" w:hAnsi="Segoe UI" w:cs="Segoe UI" w:hint="eastAsia"/>
          <w:sz w:val="24"/>
          <w:szCs w:val="24"/>
        </w:rPr>
        <w:t>費用の援助</w:t>
      </w:r>
      <w:r w:rsidR="00085277">
        <w:rPr>
          <w:rFonts w:ascii="Segoe UI" w:hAnsi="Segoe UI" w:cs="Segoe UI" w:hint="eastAsia"/>
          <w:sz w:val="24"/>
          <w:szCs w:val="24"/>
        </w:rPr>
        <w:t>・家の</w:t>
      </w:r>
      <w:r w:rsidR="00885BBD">
        <w:rPr>
          <w:rFonts w:ascii="Segoe UI" w:hAnsi="Segoe UI" w:cs="Segoe UI" w:hint="eastAsia"/>
          <w:sz w:val="24"/>
          <w:szCs w:val="24"/>
        </w:rPr>
        <w:t>維持・改修費用・車の買い替え</w:t>
      </w:r>
      <w:r w:rsidR="00085277">
        <w:rPr>
          <w:rFonts w:ascii="Segoe UI" w:hAnsi="Segoe UI" w:cs="Segoe UI" w:hint="eastAsia"/>
          <w:sz w:val="24"/>
          <w:szCs w:val="24"/>
        </w:rPr>
        <w:t>等</w:t>
      </w:r>
      <w:r w:rsidRPr="000F3F73">
        <w:rPr>
          <w:rFonts w:ascii="Segoe UI" w:hAnsi="Segoe UI" w:cs="Segoe UI" w:hint="eastAsia"/>
          <w:sz w:val="24"/>
          <w:szCs w:val="24"/>
        </w:rPr>
        <w:t>も含めて長期的な収支見込を立てましょう。</w:t>
      </w:r>
    </w:p>
    <w:p w14:paraId="51C571CE" w14:textId="77777777" w:rsidR="00F236A8" w:rsidRDefault="00F236A8" w:rsidP="00F236A8">
      <w:pPr>
        <w:rPr>
          <w:rFonts w:ascii="Segoe UI" w:hAnsi="Segoe UI" w:cs="Segoe UI"/>
          <w:sz w:val="24"/>
          <w:szCs w:val="24"/>
        </w:rPr>
      </w:pPr>
    </w:p>
    <w:p w14:paraId="1EABBF9C" w14:textId="71421B04" w:rsidR="00F236A8" w:rsidRDefault="00B93230" w:rsidP="00F236A8">
      <w:pPr>
        <w:rPr>
          <w:rFonts w:ascii="Segoe UI" w:hAnsi="Segoe UI" w:cs="Segoe UI"/>
          <w:sz w:val="24"/>
          <w:szCs w:val="24"/>
        </w:rPr>
      </w:pPr>
      <w:r w:rsidRPr="00B93230">
        <w:rPr>
          <w:b/>
          <w:bCs/>
          <w:noProof/>
          <w:sz w:val="24"/>
          <w:szCs w:val="24"/>
        </w:rPr>
        <w:drawing>
          <wp:anchor distT="0" distB="0" distL="114300" distR="114300" simplePos="0" relativeHeight="251666432" behindDoc="0" locked="0" layoutInCell="1" allowOverlap="1" wp14:anchorId="5E0AFC15" wp14:editId="66AEB86F">
            <wp:simplePos x="0" y="0"/>
            <wp:positionH relativeFrom="margin">
              <wp:posOffset>66142</wp:posOffset>
            </wp:positionH>
            <wp:positionV relativeFrom="paragraph">
              <wp:posOffset>1514323</wp:posOffset>
            </wp:positionV>
            <wp:extent cx="5837555" cy="3825240"/>
            <wp:effectExtent l="190500" t="190500" r="182245" b="194310"/>
            <wp:wrapSquare wrapText="bothSides"/>
            <wp:docPr id="1066115480" name="図 1" descr="テーブル&#10;&#10;AI 生成コンテンツは誤りを含む可能性があります。">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15480" name="図 1" descr="テーブル&#10;&#10;AI 生成コンテンツは誤りを含む可能性があります。">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5837555" cy="38252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F236A8">
        <w:rPr>
          <w:rFonts w:ascii="Segoe UI" w:hAnsi="Segoe UI" w:cs="Segoe UI" w:hint="eastAsia"/>
          <w:sz w:val="24"/>
          <w:szCs w:val="24"/>
        </w:rPr>
        <w:t>以下の画像をクリックしますと、</w:t>
      </w:r>
      <w:r w:rsidR="00F236A8">
        <w:rPr>
          <w:rFonts w:ascii="Segoe UI" w:hAnsi="Segoe UI" w:cs="Segoe UI" w:hint="eastAsia"/>
          <w:sz w:val="24"/>
          <w:szCs w:val="24"/>
        </w:rPr>
        <w:t xml:space="preserve">Excel </w:t>
      </w:r>
      <w:r w:rsidR="00F236A8">
        <w:rPr>
          <w:rFonts w:ascii="Segoe UI" w:hAnsi="Segoe UI" w:cs="Segoe UI" w:hint="eastAsia"/>
          <w:sz w:val="24"/>
          <w:szCs w:val="24"/>
        </w:rPr>
        <w:t>ファイルをダウンロード頂けます。</w:t>
      </w:r>
      <w:r w:rsidR="00AD17CD">
        <w:rPr>
          <w:rFonts w:ascii="Segoe UI" w:hAnsi="Segoe UI" w:cs="Segoe UI" w:hint="eastAsia"/>
          <w:sz w:val="24"/>
          <w:szCs w:val="24"/>
        </w:rPr>
        <w:t>勿論この</w:t>
      </w:r>
      <w:r w:rsidR="00AD17CD">
        <w:rPr>
          <w:rFonts w:ascii="Segoe UI" w:hAnsi="Segoe UI" w:cs="Segoe UI" w:hint="eastAsia"/>
          <w:sz w:val="24"/>
          <w:szCs w:val="24"/>
        </w:rPr>
        <w:t xml:space="preserve">Excel </w:t>
      </w:r>
      <w:r w:rsidR="00AD17CD">
        <w:rPr>
          <w:rFonts w:ascii="Segoe UI" w:hAnsi="Segoe UI" w:cs="Segoe UI" w:hint="eastAsia"/>
          <w:sz w:val="24"/>
          <w:szCs w:val="24"/>
        </w:rPr>
        <w:t>ファイルを使用するには</w:t>
      </w:r>
      <w:r w:rsidR="00AD17CD">
        <w:rPr>
          <w:rFonts w:ascii="Segoe UI" w:hAnsi="Segoe UI" w:cs="Segoe UI" w:hint="eastAsia"/>
          <w:sz w:val="24"/>
          <w:szCs w:val="24"/>
        </w:rPr>
        <w:t>Excel</w:t>
      </w:r>
      <w:r w:rsidR="00AD17CD">
        <w:rPr>
          <w:rFonts w:ascii="Segoe UI" w:hAnsi="Segoe UI" w:cs="Segoe UI" w:hint="eastAsia"/>
          <w:sz w:val="24"/>
          <w:szCs w:val="24"/>
        </w:rPr>
        <w:t>の知識が必要ですが、</w:t>
      </w:r>
      <w:r w:rsidR="00F236A8">
        <w:rPr>
          <w:rFonts w:ascii="Segoe UI" w:hAnsi="Segoe UI" w:cs="Segoe UI" w:hint="eastAsia"/>
          <w:sz w:val="24"/>
          <w:szCs w:val="24"/>
        </w:rPr>
        <w:t>2024</w:t>
      </w:r>
      <w:r w:rsidR="00F236A8">
        <w:rPr>
          <w:rFonts w:ascii="Segoe UI" w:hAnsi="Segoe UI" w:cs="Segoe UI" w:hint="eastAsia"/>
          <w:sz w:val="24"/>
          <w:szCs w:val="24"/>
        </w:rPr>
        <w:t>年の項目の最後の行に</w:t>
      </w:r>
      <w:r w:rsidR="00F236A8">
        <w:rPr>
          <w:rFonts w:ascii="Segoe UI" w:hAnsi="Segoe UI" w:cs="Segoe UI" w:hint="eastAsia"/>
          <w:sz w:val="24"/>
          <w:szCs w:val="24"/>
        </w:rPr>
        <w:t>2024</w:t>
      </w:r>
      <w:r w:rsidR="00F236A8">
        <w:rPr>
          <w:rFonts w:ascii="Segoe UI" w:hAnsi="Segoe UI" w:cs="Segoe UI" w:hint="eastAsia"/>
          <w:sz w:val="24"/>
          <w:szCs w:val="24"/>
        </w:rPr>
        <w:t>年の収支残高を入力し、</w:t>
      </w:r>
      <w:r w:rsidR="00F236A8">
        <w:rPr>
          <w:rFonts w:ascii="Segoe UI" w:hAnsi="Segoe UI" w:cs="Segoe UI" w:hint="eastAsia"/>
          <w:sz w:val="24"/>
          <w:szCs w:val="24"/>
        </w:rPr>
        <w:t>2025</w:t>
      </w:r>
      <w:r w:rsidR="00F236A8">
        <w:rPr>
          <w:rFonts w:ascii="Segoe UI" w:hAnsi="Segoe UI" w:cs="Segoe UI" w:hint="eastAsia"/>
          <w:sz w:val="24"/>
          <w:szCs w:val="24"/>
        </w:rPr>
        <w:t>年の列にそれぞれの収支の凡その年額を入力しますと、インフレ率を</w:t>
      </w:r>
      <w:r w:rsidR="00F236A8">
        <w:rPr>
          <w:rFonts w:ascii="Segoe UI" w:hAnsi="Segoe UI" w:cs="Segoe UI" w:hint="eastAsia"/>
          <w:sz w:val="24"/>
          <w:szCs w:val="24"/>
        </w:rPr>
        <w:t>3</w:t>
      </w:r>
      <w:r w:rsidR="00F236A8">
        <w:rPr>
          <w:rFonts w:ascii="Segoe UI" w:hAnsi="Segoe UI" w:cs="Segoe UI" w:hint="eastAsia"/>
          <w:sz w:val="24"/>
          <w:szCs w:val="24"/>
        </w:rPr>
        <w:t>％と仮定した</w:t>
      </w:r>
      <w:r w:rsidR="00F236A8">
        <w:rPr>
          <w:rFonts w:ascii="Segoe UI" w:hAnsi="Segoe UI" w:cs="Segoe UI" w:hint="eastAsia"/>
          <w:sz w:val="24"/>
          <w:szCs w:val="24"/>
        </w:rPr>
        <w:t>2025</w:t>
      </w:r>
      <w:r w:rsidR="00F236A8">
        <w:rPr>
          <w:rFonts w:ascii="Segoe UI" w:hAnsi="Segoe UI" w:cs="Segoe UI" w:hint="eastAsia"/>
          <w:sz w:val="24"/>
          <w:szCs w:val="24"/>
        </w:rPr>
        <w:t>年の</w:t>
      </w:r>
      <w:r w:rsidR="009C5042">
        <w:rPr>
          <w:rFonts w:ascii="Segoe UI" w:hAnsi="Segoe UI" w:cs="Segoe UI" w:hint="eastAsia"/>
          <w:sz w:val="24"/>
          <w:szCs w:val="24"/>
        </w:rPr>
        <w:t>60</w:t>
      </w:r>
      <w:r w:rsidR="00F236A8">
        <w:rPr>
          <w:rFonts w:ascii="Segoe UI" w:hAnsi="Segoe UI" w:cs="Segoe UI" w:hint="eastAsia"/>
          <w:sz w:val="24"/>
          <w:szCs w:val="24"/>
        </w:rPr>
        <w:t>歳から</w:t>
      </w:r>
      <w:r w:rsidR="00F236A8">
        <w:rPr>
          <w:rFonts w:ascii="Segoe UI" w:hAnsi="Segoe UI" w:cs="Segoe UI" w:hint="eastAsia"/>
          <w:sz w:val="24"/>
          <w:szCs w:val="24"/>
        </w:rPr>
        <w:t>20</w:t>
      </w:r>
      <w:r w:rsidR="009C5042">
        <w:rPr>
          <w:rFonts w:ascii="Segoe UI" w:hAnsi="Segoe UI" w:cs="Segoe UI" w:hint="eastAsia"/>
          <w:sz w:val="24"/>
          <w:szCs w:val="24"/>
        </w:rPr>
        <w:t>55</w:t>
      </w:r>
      <w:r w:rsidR="00F236A8">
        <w:rPr>
          <w:rFonts w:ascii="Segoe UI" w:hAnsi="Segoe UI" w:cs="Segoe UI" w:hint="eastAsia"/>
          <w:sz w:val="24"/>
          <w:szCs w:val="24"/>
        </w:rPr>
        <w:t>年の</w:t>
      </w:r>
      <w:r w:rsidR="00F236A8">
        <w:rPr>
          <w:rFonts w:ascii="Segoe UI" w:hAnsi="Segoe UI" w:cs="Segoe UI" w:hint="eastAsia"/>
          <w:sz w:val="24"/>
          <w:szCs w:val="24"/>
        </w:rPr>
        <w:t>90</w:t>
      </w:r>
      <w:r w:rsidR="00F236A8">
        <w:rPr>
          <w:rFonts w:ascii="Segoe UI" w:hAnsi="Segoe UI" w:cs="Segoe UI" w:hint="eastAsia"/>
          <w:sz w:val="24"/>
          <w:szCs w:val="24"/>
        </w:rPr>
        <w:t>歳に至るまでの</w:t>
      </w:r>
      <w:r w:rsidR="00944743">
        <w:rPr>
          <w:rFonts w:ascii="Segoe UI" w:hAnsi="Segoe UI" w:cs="Segoe UI" w:hint="eastAsia"/>
          <w:sz w:val="24"/>
          <w:szCs w:val="24"/>
        </w:rPr>
        <w:t>30</w:t>
      </w:r>
      <w:r w:rsidR="00F236A8">
        <w:rPr>
          <w:rFonts w:ascii="Segoe UI" w:hAnsi="Segoe UI" w:cs="Segoe UI" w:hint="eastAsia"/>
          <w:sz w:val="24"/>
          <w:szCs w:val="24"/>
        </w:rPr>
        <w:t>年間の収支見込が表示されます。是非ご自身の収支見込みを把握して、必要な手段を取られる事をお薦めします。</w:t>
      </w:r>
    </w:p>
    <w:p w14:paraId="66DA7A66" w14:textId="5EB160D3" w:rsidR="00025AFB" w:rsidRDefault="00025AFB" w:rsidP="00F236A8">
      <w:pPr>
        <w:rPr>
          <w:b/>
          <w:bCs/>
          <w:sz w:val="24"/>
          <w:szCs w:val="24"/>
        </w:rPr>
      </w:pPr>
    </w:p>
    <w:p w14:paraId="3DE279FF" w14:textId="602A545B" w:rsidR="00F236A8" w:rsidRDefault="00F236A8" w:rsidP="00F236A8">
      <w:pPr>
        <w:rPr>
          <w:b/>
          <w:bCs/>
          <w:sz w:val="24"/>
          <w:szCs w:val="24"/>
        </w:rPr>
      </w:pPr>
    </w:p>
    <w:p w14:paraId="346EF990" w14:textId="3AA38B4B" w:rsidR="00F236A8" w:rsidRPr="00A14FB2" w:rsidRDefault="00F236A8" w:rsidP="00A14FB2">
      <w:pPr>
        <w:pStyle w:val="a3"/>
        <w:numPr>
          <w:ilvl w:val="0"/>
          <w:numId w:val="21"/>
        </w:numPr>
        <w:ind w:leftChars="0"/>
        <w:rPr>
          <w:b/>
          <w:bCs/>
          <w:sz w:val="24"/>
          <w:szCs w:val="24"/>
        </w:rPr>
      </w:pPr>
      <w:r w:rsidRPr="00A14FB2">
        <w:rPr>
          <w:rFonts w:hint="eastAsia"/>
          <w:b/>
          <w:bCs/>
          <w:sz w:val="24"/>
          <w:szCs w:val="24"/>
        </w:rPr>
        <w:t>投資</w:t>
      </w:r>
    </w:p>
    <w:p w14:paraId="2068DF8F" w14:textId="77777777" w:rsidR="00F236A8" w:rsidRDefault="00F236A8" w:rsidP="00F236A8">
      <w:pPr>
        <w:rPr>
          <w:b/>
          <w:bCs/>
          <w:sz w:val="24"/>
          <w:szCs w:val="24"/>
        </w:rPr>
      </w:pPr>
    </w:p>
    <w:p w14:paraId="7255270B" w14:textId="76F13392" w:rsidR="00F236A8" w:rsidRPr="00882F49" w:rsidRDefault="00604069" w:rsidP="00F236A8">
      <w:pPr>
        <w:rPr>
          <w:sz w:val="24"/>
          <w:szCs w:val="24"/>
        </w:rPr>
      </w:pPr>
      <w:r>
        <w:rPr>
          <w:rFonts w:hint="eastAsia"/>
          <w:sz w:val="24"/>
          <w:szCs w:val="24"/>
        </w:rPr>
        <w:t>ご自身の収支見込みを作成後、</w:t>
      </w:r>
      <w:r w:rsidR="00E54352">
        <w:rPr>
          <w:rFonts w:hint="eastAsia"/>
          <w:sz w:val="24"/>
          <w:szCs w:val="24"/>
        </w:rPr>
        <w:t>何時迄就労</w:t>
      </w:r>
      <w:r w:rsidR="00092810">
        <w:rPr>
          <w:rFonts w:hint="eastAsia"/>
          <w:sz w:val="24"/>
          <w:szCs w:val="24"/>
        </w:rPr>
        <w:t>して、</w:t>
      </w:r>
      <w:r w:rsidR="00E54352">
        <w:rPr>
          <w:rFonts w:hint="eastAsia"/>
          <w:sz w:val="24"/>
          <w:szCs w:val="24"/>
        </w:rPr>
        <w:t>何時リタイア</w:t>
      </w:r>
      <w:r w:rsidR="00092810">
        <w:rPr>
          <w:rFonts w:hint="eastAsia"/>
          <w:sz w:val="24"/>
          <w:szCs w:val="24"/>
        </w:rPr>
        <w:t>するか、又は投資をして資産を増やすかを</w:t>
      </w:r>
      <w:r w:rsidR="00F236A8" w:rsidRPr="00882F49">
        <w:rPr>
          <w:rFonts w:hint="eastAsia"/>
          <w:sz w:val="24"/>
          <w:szCs w:val="24"/>
        </w:rPr>
        <w:t>検討</w:t>
      </w:r>
      <w:r w:rsidR="00EE2F97">
        <w:rPr>
          <w:rFonts w:hint="eastAsia"/>
          <w:sz w:val="24"/>
          <w:szCs w:val="24"/>
        </w:rPr>
        <w:t>しましょう。</w:t>
      </w:r>
      <w:r w:rsidR="00F236A8" w:rsidRPr="00882F49">
        <w:rPr>
          <w:rFonts w:hint="eastAsia"/>
          <w:sz w:val="24"/>
          <w:szCs w:val="24"/>
        </w:rPr>
        <w:t>投資はハイリスクハイリターン・ローリスクローリターンで有る事、株式・債券・国内・外国・時間等の分散投資を基本として、フィナンシャルアドバイザー等の専門家に良く相談される事をお薦めします。詳しくは、</w:t>
      </w:r>
      <w:hyperlink r:id="rId13" w:history="1">
        <w:r w:rsidR="00F236A8" w:rsidRPr="00882F49">
          <w:rPr>
            <w:rStyle w:val="a5"/>
            <w:sz w:val="24"/>
            <w:szCs w:val="24"/>
          </w:rPr>
          <w:t>こちら</w:t>
        </w:r>
      </w:hyperlink>
      <w:r w:rsidR="00F236A8" w:rsidRPr="00882F49">
        <w:rPr>
          <w:rFonts w:hint="eastAsia"/>
          <w:sz w:val="24"/>
          <w:szCs w:val="24"/>
        </w:rPr>
        <w:t>をご参照下さい。</w:t>
      </w:r>
    </w:p>
    <w:p w14:paraId="7DAEC1B5" w14:textId="19CE0897" w:rsidR="005B17E0" w:rsidRDefault="00397587" w:rsidP="00963918">
      <w:pPr>
        <w:pStyle w:val="a3"/>
        <w:numPr>
          <w:ilvl w:val="0"/>
          <w:numId w:val="21"/>
        </w:numPr>
        <w:ind w:leftChars="0"/>
        <w:rPr>
          <w:b/>
          <w:bCs/>
          <w:sz w:val="24"/>
          <w:szCs w:val="24"/>
        </w:rPr>
      </w:pPr>
      <w:r w:rsidRPr="00963918">
        <w:rPr>
          <w:rFonts w:hint="eastAsia"/>
          <w:b/>
          <w:bCs/>
          <w:sz w:val="24"/>
          <w:szCs w:val="24"/>
        </w:rPr>
        <w:lastRenderedPageBreak/>
        <w:t>英国</w:t>
      </w:r>
      <w:r w:rsidRPr="00963918">
        <w:rPr>
          <w:rFonts w:hint="eastAsia"/>
          <w:b/>
          <w:bCs/>
          <w:sz w:val="24"/>
          <w:szCs w:val="24"/>
        </w:rPr>
        <w:t xml:space="preserve"> State Pension </w:t>
      </w:r>
      <w:r w:rsidR="00FE70FB" w:rsidRPr="00963918">
        <w:rPr>
          <w:rFonts w:hint="eastAsia"/>
          <w:b/>
          <w:bCs/>
          <w:sz w:val="24"/>
          <w:szCs w:val="24"/>
        </w:rPr>
        <w:t>Class 3 V</w:t>
      </w:r>
      <w:r w:rsidRPr="00963918">
        <w:rPr>
          <w:rFonts w:hint="eastAsia"/>
          <w:b/>
          <w:bCs/>
          <w:sz w:val="24"/>
          <w:szCs w:val="24"/>
        </w:rPr>
        <w:t xml:space="preserve">oluntary </w:t>
      </w:r>
      <w:r w:rsidR="00FE70FB" w:rsidRPr="00963918">
        <w:rPr>
          <w:rFonts w:hint="eastAsia"/>
          <w:b/>
          <w:bCs/>
          <w:sz w:val="24"/>
          <w:szCs w:val="24"/>
        </w:rPr>
        <w:t>C</w:t>
      </w:r>
      <w:r w:rsidRPr="00963918">
        <w:rPr>
          <w:rFonts w:hint="eastAsia"/>
          <w:b/>
          <w:bCs/>
          <w:sz w:val="24"/>
          <w:szCs w:val="24"/>
        </w:rPr>
        <w:t>ontribution</w:t>
      </w:r>
    </w:p>
    <w:p w14:paraId="61118038" w14:textId="77777777" w:rsidR="004C0DC5" w:rsidRPr="00105831" w:rsidRDefault="004C0DC5" w:rsidP="00105831">
      <w:pPr>
        <w:rPr>
          <w:b/>
          <w:bCs/>
          <w:sz w:val="24"/>
          <w:szCs w:val="24"/>
        </w:rPr>
      </w:pPr>
    </w:p>
    <w:p w14:paraId="764D557B" w14:textId="2789E01D" w:rsidR="00397587" w:rsidRDefault="00704271" w:rsidP="00397587">
      <w:pPr>
        <w:rPr>
          <w:sz w:val="24"/>
          <w:szCs w:val="24"/>
        </w:rPr>
      </w:pPr>
      <w:r w:rsidRPr="00AA7222">
        <w:rPr>
          <w:rFonts w:hint="eastAsia"/>
          <w:sz w:val="24"/>
          <w:szCs w:val="24"/>
        </w:rPr>
        <w:t>英国</w:t>
      </w:r>
      <w:r w:rsidRPr="00AA7222">
        <w:rPr>
          <w:rFonts w:hint="eastAsia"/>
          <w:sz w:val="24"/>
          <w:szCs w:val="24"/>
        </w:rPr>
        <w:t xml:space="preserve"> State Pension</w:t>
      </w:r>
      <w:r w:rsidRPr="00AA7222">
        <w:rPr>
          <w:rFonts w:hint="eastAsia"/>
          <w:sz w:val="24"/>
          <w:szCs w:val="24"/>
        </w:rPr>
        <w:t>の</w:t>
      </w:r>
      <w:r w:rsidR="00EF3839">
        <w:rPr>
          <w:rFonts w:hint="eastAsia"/>
          <w:sz w:val="24"/>
          <w:szCs w:val="24"/>
        </w:rPr>
        <w:t>NI National Insurance</w:t>
      </w:r>
      <w:r w:rsidRPr="00AA7222">
        <w:rPr>
          <w:rFonts w:hint="eastAsia"/>
          <w:sz w:val="24"/>
          <w:szCs w:val="24"/>
        </w:rPr>
        <w:t>支払い不足</w:t>
      </w:r>
      <w:r w:rsidR="007A560B">
        <w:rPr>
          <w:rFonts w:hint="eastAsia"/>
          <w:sz w:val="24"/>
          <w:szCs w:val="24"/>
        </w:rPr>
        <w:t>年度</w:t>
      </w:r>
      <w:r w:rsidRPr="00AA7222">
        <w:rPr>
          <w:rFonts w:hint="eastAsia"/>
          <w:sz w:val="24"/>
          <w:szCs w:val="24"/>
        </w:rPr>
        <w:t>分</w:t>
      </w:r>
      <w:r w:rsidR="00EA686C">
        <w:rPr>
          <w:rFonts w:hint="eastAsia"/>
          <w:sz w:val="24"/>
          <w:szCs w:val="24"/>
        </w:rPr>
        <w:t>が有る場合は、</w:t>
      </w:r>
      <w:r w:rsidR="00CF7A73">
        <w:rPr>
          <w:rFonts w:hint="eastAsia"/>
          <w:sz w:val="24"/>
          <w:szCs w:val="24"/>
        </w:rPr>
        <w:t xml:space="preserve">Class 3 </w:t>
      </w:r>
      <w:r w:rsidR="00363F6E" w:rsidRPr="00AA7222">
        <w:rPr>
          <w:rFonts w:hint="eastAsia"/>
          <w:sz w:val="24"/>
          <w:szCs w:val="24"/>
        </w:rPr>
        <w:t>voluntary contribu</w:t>
      </w:r>
      <w:r w:rsidR="005B425D" w:rsidRPr="00AA7222">
        <w:rPr>
          <w:rFonts w:hint="eastAsia"/>
          <w:sz w:val="24"/>
          <w:szCs w:val="24"/>
        </w:rPr>
        <w:t>t</w:t>
      </w:r>
      <w:r w:rsidR="00363F6E" w:rsidRPr="00AA7222">
        <w:rPr>
          <w:rFonts w:hint="eastAsia"/>
          <w:sz w:val="24"/>
          <w:szCs w:val="24"/>
        </w:rPr>
        <w:t>ion</w:t>
      </w:r>
      <w:r w:rsidR="00363F6E" w:rsidRPr="00AA7222">
        <w:rPr>
          <w:rFonts w:hint="eastAsia"/>
          <w:sz w:val="24"/>
          <w:szCs w:val="24"/>
        </w:rPr>
        <w:t>として追納すると、満</w:t>
      </w:r>
      <w:r w:rsidR="00A62178" w:rsidRPr="00AA7222">
        <w:rPr>
          <w:rFonts w:hint="eastAsia"/>
          <w:sz w:val="24"/>
          <w:szCs w:val="24"/>
        </w:rPr>
        <w:t>67</w:t>
      </w:r>
      <w:r w:rsidR="00A62178" w:rsidRPr="00AA7222">
        <w:rPr>
          <w:rFonts w:hint="eastAsia"/>
          <w:sz w:val="24"/>
          <w:szCs w:val="24"/>
        </w:rPr>
        <w:t>歳の年金受給年齢になってからの年金受給額が</w:t>
      </w:r>
      <w:r w:rsidR="00CC457D">
        <w:rPr>
          <w:rFonts w:hint="eastAsia"/>
          <w:sz w:val="24"/>
          <w:szCs w:val="24"/>
        </w:rPr>
        <w:t>増額され</w:t>
      </w:r>
      <w:r w:rsidR="00524A89" w:rsidRPr="00AA7222">
        <w:rPr>
          <w:rFonts w:hint="eastAsia"/>
          <w:sz w:val="24"/>
          <w:szCs w:val="24"/>
        </w:rPr>
        <w:t>、</w:t>
      </w:r>
      <w:r w:rsidR="00D9755B">
        <w:rPr>
          <w:rFonts w:hint="eastAsia"/>
          <w:sz w:val="24"/>
          <w:szCs w:val="24"/>
        </w:rPr>
        <w:t>大変</w:t>
      </w:r>
      <w:r w:rsidR="00524A89" w:rsidRPr="00AA7222">
        <w:rPr>
          <w:rFonts w:hint="eastAsia"/>
          <w:sz w:val="24"/>
          <w:szCs w:val="24"/>
        </w:rPr>
        <w:t>お得</w:t>
      </w:r>
      <w:r w:rsidR="00D9755B">
        <w:rPr>
          <w:rFonts w:hint="eastAsia"/>
          <w:sz w:val="24"/>
          <w:szCs w:val="24"/>
        </w:rPr>
        <w:t>です</w:t>
      </w:r>
      <w:r w:rsidR="00524A89" w:rsidRPr="00AA7222">
        <w:rPr>
          <w:rFonts w:hint="eastAsia"/>
          <w:sz w:val="24"/>
          <w:szCs w:val="24"/>
        </w:rPr>
        <w:t>。</w:t>
      </w:r>
      <w:r w:rsidR="00AB4BFF">
        <w:rPr>
          <w:rFonts w:hint="eastAsia"/>
          <w:sz w:val="24"/>
          <w:szCs w:val="24"/>
        </w:rPr>
        <w:t>過去の分も</w:t>
      </w:r>
      <w:r w:rsidR="00776AAB">
        <w:rPr>
          <w:rFonts w:hint="eastAsia"/>
          <w:sz w:val="24"/>
          <w:szCs w:val="24"/>
        </w:rPr>
        <w:t>今後</w:t>
      </w:r>
      <w:r w:rsidR="00AB4BFF">
        <w:rPr>
          <w:rFonts w:hint="eastAsia"/>
          <w:sz w:val="24"/>
          <w:szCs w:val="24"/>
        </w:rPr>
        <w:t>の分</w:t>
      </w:r>
      <w:r w:rsidR="00776AAB">
        <w:rPr>
          <w:rFonts w:hint="eastAsia"/>
          <w:sz w:val="24"/>
          <w:szCs w:val="24"/>
        </w:rPr>
        <w:t>も英国の</w:t>
      </w:r>
      <w:r w:rsidR="00776AAB">
        <w:rPr>
          <w:rFonts w:hint="eastAsia"/>
          <w:sz w:val="24"/>
          <w:szCs w:val="24"/>
        </w:rPr>
        <w:t>State Pension</w:t>
      </w:r>
      <w:r w:rsidR="00776AAB">
        <w:rPr>
          <w:rFonts w:hint="eastAsia"/>
          <w:sz w:val="24"/>
          <w:szCs w:val="24"/>
        </w:rPr>
        <w:t>の</w:t>
      </w:r>
      <w:r w:rsidR="00D9755B">
        <w:rPr>
          <w:rFonts w:hint="eastAsia"/>
          <w:sz w:val="24"/>
          <w:szCs w:val="24"/>
        </w:rPr>
        <w:t>V</w:t>
      </w:r>
      <w:r w:rsidR="00776AAB">
        <w:rPr>
          <w:rFonts w:hint="eastAsia"/>
          <w:sz w:val="24"/>
          <w:szCs w:val="24"/>
        </w:rPr>
        <w:t xml:space="preserve">oluntary </w:t>
      </w:r>
      <w:r w:rsidR="00D9755B">
        <w:rPr>
          <w:rFonts w:hint="eastAsia"/>
          <w:sz w:val="24"/>
          <w:szCs w:val="24"/>
        </w:rPr>
        <w:t>C</w:t>
      </w:r>
      <w:r w:rsidR="00776AAB">
        <w:rPr>
          <w:rFonts w:hint="eastAsia"/>
          <w:sz w:val="24"/>
          <w:szCs w:val="24"/>
        </w:rPr>
        <w:t>ontribution</w:t>
      </w:r>
      <w:r w:rsidR="0028409C">
        <w:rPr>
          <w:rFonts w:hint="eastAsia"/>
          <w:sz w:val="24"/>
          <w:szCs w:val="24"/>
        </w:rPr>
        <w:t>は毎年支払って、英国の年金額を増やす事をお薦め</w:t>
      </w:r>
      <w:r w:rsidR="00DB7E72">
        <w:rPr>
          <w:rFonts w:hint="eastAsia"/>
          <w:sz w:val="24"/>
          <w:szCs w:val="24"/>
        </w:rPr>
        <w:t>します</w:t>
      </w:r>
      <w:r w:rsidR="0028409C">
        <w:rPr>
          <w:rFonts w:hint="eastAsia"/>
          <w:sz w:val="24"/>
          <w:szCs w:val="24"/>
        </w:rPr>
        <w:t>。</w:t>
      </w:r>
      <w:r w:rsidR="002B639F">
        <w:rPr>
          <w:rFonts w:hint="eastAsia"/>
          <w:sz w:val="24"/>
          <w:szCs w:val="24"/>
        </w:rPr>
        <w:t>詳しくは</w:t>
      </w:r>
      <w:hyperlink r:id="rId14" w:history="1">
        <w:r w:rsidR="002B639F" w:rsidRPr="005A4BE3">
          <w:rPr>
            <w:rStyle w:val="a5"/>
            <w:rFonts w:hint="eastAsia"/>
            <w:sz w:val="24"/>
            <w:szCs w:val="24"/>
          </w:rPr>
          <w:t>こちら</w:t>
        </w:r>
      </w:hyperlink>
      <w:r w:rsidR="00CC755A">
        <w:rPr>
          <w:rFonts w:hint="eastAsia"/>
          <w:sz w:val="24"/>
          <w:szCs w:val="24"/>
        </w:rPr>
        <w:t>をご参照下さい。</w:t>
      </w:r>
    </w:p>
    <w:p w14:paraId="4FB3F621" w14:textId="77777777" w:rsidR="009322E4" w:rsidRDefault="009322E4" w:rsidP="00397587">
      <w:pPr>
        <w:rPr>
          <w:sz w:val="24"/>
          <w:szCs w:val="24"/>
        </w:rPr>
      </w:pPr>
    </w:p>
    <w:p w14:paraId="26049F69" w14:textId="77777777" w:rsidR="00BA51DF" w:rsidRDefault="00BA51DF" w:rsidP="00397587">
      <w:pPr>
        <w:rPr>
          <w:b/>
          <w:bCs/>
          <w:sz w:val="24"/>
          <w:szCs w:val="24"/>
        </w:rPr>
      </w:pPr>
    </w:p>
    <w:p w14:paraId="1C0C04DC" w14:textId="77835B55" w:rsidR="007F30AF" w:rsidRDefault="00671C3D" w:rsidP="00963918">
      <w:pPr>
        <w:pStyle w:val="a3"/>
        <w:numPr>
          <w:ilvl w:val="0"/>
          <w:numId w:val="21"/>
        </w:numPr>
        <w:ind w:leftChars="0"/>
        <w:rPr>
          <w:b/>
          <w:bCs/>
          <w:sz w:val="24"/>
          <w:szCs w:val="24"/>
        </w:rPr>
      </w:pPr>
      <w:r w:rsidRPr="00671C3D">
        <w:rPr>
          <w:rFonts w:hint="eastAsia"/>
          <w:b/>
          <w:bCs/>
          <w:sz w:val="24"/>
          <w:szCs w:val="24"/>
        </w:rPr>
        <w:t>日本の国民年金</w:t>
      </w:r>
      <w:r w:rsidR="00B911CA">
        <w:rPr>
          <w:rFonts w:hint="eastAsia"/>
          <w:b/>
          <w:bCs/>
          <w:sz w:val="24"/>
          <w:szCs w:val="24"/>
        </w:rPr>
        <w:t>の任意加入</w:t>
      </w:r>
    </w:p>
    <w:p w14:paraId="72070B25" w14:textId="77777777" w:rsidR="00105831" w:rsidRPr="00105831" w:rsidRDefault="00105831" w:rsidP="00105831">
      <w:pPr>
        <w:rPr>
          <w:b/>
          <w:bCs/>
          <w:sz w:val="24"/>
          <w:szCs w:val="24"/>
        </w:rPr>
      </w:pPr>
    </w:p>
    <w:p w14:paraId="56391329" w14:textId="110854F0" w:rsidR="00874037" w:rsidRDefault="00611FDA" w:rsidP="00671C3D">
      <w:pPr>
        <w:rPr>
          <w:sz w:val="24"/>
          <w:szCs w:val="24"/>
        </w:rPr>
      </w:pPr>
      <w:r>
        <w:rPr>
          <w:rFonts w:hint="eastAsia"/>
          <w:sz w:val="24"/>
          <w:szCs w:val="24"/>
        </w:rPr>
        <w:t>日本の居住者は満</w:t>
      </w:r>
      <w:r>
        <w:rPr>
          <w:rFonts w:hint="eastAsia"/>
          <w:sz w:val="24"/>
          <w:szCs w:val="24"/>
        </w:rPr>
        <w:t>20</w:t>
      </w:r>
      <w:r>
        <w:rPr>
          <w:rFonts w:hint="eastAsia"/>
          <w:sz w:val="24"/>
          <w:szCs w:val="24"/>
        </w:rPr>
        <w:t>歳から満</w:t>
      </w:r>
      <w:r>
        <w:rPr>
          <w:rFonts w:hint="eastAsia"/>
          <w:sz w:val="24"/>
          <w:szCs w:val="24"/>
        </w:rPr>
        <w:t>60</w:t>
      </w:r>
      <w:r>
        <w:rPr>
          <w:rFonts w:hint="eastAsia"/>
          <w:sz w:val="24"/>
          <w:szCs w:val="24"/>
        </w:rPr>
        <w:t>歳まで</w:t>
      </w:r>
      <w:r w:rsidR="00E004A8">
        <w:rPr>
          <w:rFonts w:hint="eastAsia"/>
          <w:sz w:val="24"/>
          <w:szCs w:val="24"/>
        </w:rPr>
        <w:t>国民年金保険料を納める義務があります。</w:t>
      </w:r>
      <w:r w:rsidR="00496BFC">
        <w:rPr>
          <w:rFonts w:hint="eastAsia"/>
          <w:sz w:val="24"/>
          <w:szCs w:val="24"/>
        </w:rPr>
        <w:t>企業・団体に就労</w:t>
      </w:r>
      <w:r w:rsidR="005122D9">
        <w:rPr>
          <w:rFonts w:hint="eastAsia"/>
          <w:sz w:val="24"/>
          <w:szCs w:val="24"/>
        </w:rPr>
        <w:t>しますと</w:t>
      </w:r>
      <w:r w:rsidR="00B4438C">
        <w:rPr>
          <w:rFonts w:hint="eastAsia"/>
          <w:sz w:val="24"/>
          <w:szCs w:val="24"/>
        </w:rPr>
        <w:t>、</w:t>
      </w:r>
      <w:r w:rsidR="00496BFC">
        <w:rPr>
          <w:rFonts w:hint="eastAsia"/>
          <w:sz w:val="24"/>
          <w:szCs w:val="24"/>
        </w:rPr>
        <w:t>厚生年金に加入</w:t>
      </w:r>
      <w:r w:rsidR="00FB5EF1">
        <w:rPr>
          <w:rFonts w:hint="eastAsia"/>
          <w:sz w:val="24"/>
          <w:szCs w:val="24"/>
        </w:rPr>
        <w:t>する事となり、保険料は企業・団体と本人と折半になります。</w:t>
      </w:r>
    </w:p>
    <w:p w14:paraId="47661A47" w14:textId="77777777" w:rsidR="00874037" w:rsidRDefault="00874037" w:rsidP="00671C3D">
      <w:pPr>
        <w:rPr>
          <w:sz w:val="24"/>
          <w:szCs w:val="24"/>
        </w:rPr>
      </w:pPr>
    </w:p>
    <w:p w14:paraId="282D7C7B" w14:textId="68738AC5" w:rsidR="00170554" w:rsidRDefault="00B4438C" w:rsidP="00671C3D">
      <w:pPr>
        <w:rPr>
          <w:sz w:val="24"/>
          <w:szCs w:val="24"/>
        </w:rPr>
      </w:pPr>
      <w:r>
        <w:rPr>
          <w:rFonts w:hint="eastAsia"/>
          <w:sz w:val="24"/>
          <w:szCs w:val="24"/>
        </w:rPr>
        <w:t>日本国籍者で海外居住者は日本の国民年金加入は義務ではありませんが、</w:t>
      </w:r>
      <w:r w:rsidR="00192841">
        <w:rPr>
          <w:rFonts w:hint="eastAsia"/>
          <w:sz w:val="24"/>
          <w:szCs w:val="24"/>
        </w:rPr>
        <w:t>満</w:t>
      </w:r>
      <w:r w:rsidR="00192841">
        <w:rPr>
          <w:rFonts w:hint="eastAsia"/>
          <w:sz w:val="24"/>
          <w:szCs w:val="24"/>
        </w:rPr>
        <w:t>60</w:t>
      </w:r>
      <w:r w:rsidR="00192841">
        <w:rPr>
          <w:rFonts w:hint="eastAsia"/>
          <w:sz w:val="24"/>
          <w:szCs w:val="24"/>
        </w:rPr>
        <w:t>歳までは</w:t>
      </w:r>
      <w:r>
        <w:rPr>
          <w:rFonts w:hint="eastAsia"/>
          <w:sz w:val="24"/>
          <w:szCs w:val="24"/>
        </w:rPr>
        <w:t>任意で</w:t>
      </w:r>
      <w:r w:rsidR="00F20709">
        <w:rPr>
          <w:rFonts w:hint="eastAsia"/>
          <w:sz w:val="24"/>
          <w:szCs w:val="24"/>
        </w:rPr>
        <w:t>国民年金保険料を支払う事が出来ます。</w:t>
      </w:r>
      <w:r w:rsidR="00102B44">
        <w:rPr>
          <w:rFonts w:hint="eastAsia"/>
          <w:sz w:val="24"/>
          <w:szCs w:val="24"/>
        </w:rPr>
        <w:t>そうする事により、日本の国民年金受給の最低</w:t>
      </w:r>
      <w:r w:rsidR="00102B44">
        <w:rPr>
          <w:rFonts w:hint="eastAsia"/>
          <w:sz w:val="24"/>
          <w:szCs w:val="24"/>
        </w:rPr>
        <w:t>10</w:t>
      </w:r>
      <w:r w:rsidR="00102B44">
        <w:rPr>
          <w:rFonts w:hint="eastAsia"/>
          <w:sz w:val="24"/>
          <w:szCs w:val="24"/>
        </w:rPr>
        <w:t>年加入条件を満たし、満</w:t>
      </w:r>
      <w:r w:rsidR="00102B44">
        <w:rPr>
          <w:rFonts w:hint="eastAsia"/>
          <w:sz w:val="24"/>
          <w:szCs w:val="24"/>
        </w:rPr>
        <w:t>65</w:t>
      </w:r>
      <w:r w:rsidR="00102B44">
        <w:rPr>
          <w:rFonts w:hint="eastAsia"/>
          <w:sz w:val="24"/>
          <w:szCs w:val="24"/>
        </w:rPr>
        <w:t>歳から日本の老齢年金を受給する権利が生じ</w:t>
      </w:r>
      <w:r w:rsidR="008017FC">
        <w:rPr>
          <w:rFonts w:hint="eastAsia"/>
          <w:sz w:val="24"/>
          <w:szCs w:val="24"/>
        </w:rPr>
        <w:t>ます。</w:t>
      </w:r>
      <w:r w:rsidR="00102B44">
        <w:rPr>
          <w:rFonts w:hint="eastAsia"/>
          <w:sz w:val="24"/>
          <w:szCs w:val="24"/>
        </w:rPr>
        <w:t>そして、国民年金の受給額も増やす事も可能</w:t>
      </w:r>
      <w:r w:rsidR="008017FC">
        <w:rPr>
          <w:rFonts w:hint="eastAsia"/>
          <w:sz w:val="24"/>
          <w:szCs w:val="24"/>
        </w:rPr>
        <w:t>です</w:t>
      </w:r>
      <w:r w:rsidR="00102B44">
        <w:rPr>
          <w:rFonts w:hint="eastAsia"/>
          <w:sz w:val="24"/>
          <w:szCs w:val="24"/>
        </w:rPr>
        <w:t>。</w:t>
      </w:r>
      <w:r w:rsidR="00BE7123">
        <w:rPr>
          <w:rFonts w:hint="eastAsia"/>
          <w:sz w:val="24"/>
          <w:szCs w:val="24"/>
        </w:rPr>
        <w:t>日本に本帰国して日本の居住者になりますと、満</w:t>
      </w:r>
      <w:r w:rsidR="003F2710">
        <w:rPr>
          <w:rFonts w:hint="eastAsia"/>
          <w:sz w:val="24"/>
          <w:szCs w:val="24"/>
        </w:rPr>
        <w:t>60</w:t>
      </w:r>
      <w:r w:rsidR="00FE253B">
        <w:rPr>
          <w:rFonts w:hint="eastAsia"/>
          <w:sz w:val="24"/>
          <w:szCs w:val="24"/>
        </w:rPr>
        <w:t>歳</w:t>
      </w:r>
      <w:r w:rsidR="003F2710">
        <w:rPr>
          <w:rFonts w:hint="eastAsia"/>
          <w:sz w:val="24"/>
          <w:szCs w:val="24"/>
        </w:rPr>
        <w:t>から満</w:t>
      </w:r>
      <w:r w:rsidR="00BE7123">
        <w:rPr>
          <w:rFonts w:hint="eastAsia"/>
          <w:sz w:val="24"/>
          <w:szCs w:val="24"/>
        </w:rPr>
        <w:t>65</w:t>
      </w:r>
      <w:r w:rsidR="00BE7123">
        <w:rPr>
          <w:rFonts w:hint="eastAsia"/>
          <w:sz w:val="24"/>
          <w:szCs w:val="24"/>
        </w:rPr>
        <w:t>歳までは、</w:t>
      </w:r>
      <w:r w:rsidR="003F2710">
        <w:rPr>
          <w:rFonts w:hint="eastAsia"/>
          <w:sz w:val="24"/>
          <w:szCs w:val="24"/>
        </w:rPr>
        <w:t>任意で日本の国民年金保険料を支払い、日本の国民年金受給資格を</w:t>
      </w:r>
      <w:r w:rsidR="005E48E3">
        <w:rPr>
          <w:rFonts w:hint="eastAsia"/>
          <w:sz w:val="24"/>
          <w:szCs w:val="24"/>
        </w:rPr>
        <w:t>満たし</w:t>
      </w:r>
      <w:r w:rsidR="00A80D09">
        <w:rPr>
          <w:rFonts w:hint="eastAsia"/>
          <w:sz w:val="24"/>
          <w:szCs w:val="24"/>
        </w:rPr>
        <w:t>たり、年金受給額を増やす事が出来ます。</w:t>
      </w:r>
    </w:p>
    <w:p w14:paraId="3D7095DD" w14:textId="77777777" w:rsidR="00170554" w:rsidRDefault="00170554" w:rsidP="00671C3D">
      <w:pPr>
        <w:rPr>
          <w:sz w:val="24"/>
          <w:szCs w:val="24"/>
        </w:rPr>
      </w:pPr>
    </w:p>
    <w:p w14:paraId="541D34A5" w14:textId="77777777" w:rsidR="009D11AC" w:rsidRDefault="009D11AC" w:rsidP="00671C3D">
      <w:pPr>
        <w:rPr>
          <w:sz w:val="24"/>
          <w:szCs w:val="24"/>
        </w:rPr>
      </w:pPr>
    </w:p>
    <w:p w14:paraId="44051A24" w14:textId="204D7A36" w:rsidR="003874B1" w:rsidRDefault="003874B1" w:rsidP="00963918">
      <w:pPr>
        <w:pStyle w:val="a3"/>
        <w:numPr>
          <w:ilvl w:val="0"/>
          <w:numId w:val="21"/>
        </w:numPr>
        <w:ind w:leftChars="0"/>
        <w:rPr>
          <w:b/>
          <w:bCs/>
          <w:sz w:val="24"/>
          <w:szCs w:val="24"/>
        </w:rPr>
      </w:pPr>
      <w:r w:rsidRPr="00207F34">
        <w:rPr>
          <w:rFonts w:hint="eastAsia"/>
          <w:b/>
          <w:bCs/>
          <w:sz w:val="24"/>
          <w:szCs w:val="24"/>
        </w:rPr>
        <w:t>遺言書</w:t>
      </w:r>
    </w:p>
    <w:p w14:paraId="494BA71B" w14:textId="77777777" w:rsidR="00105831" w:rsidRPr="00105831" w:rsidRDefault="00105831" w:rsidP="00105831">
      <w:pPr>
        <w:rPr>
          <w:b/>
          <w:bCs/>
          <w:sz w:val="24"/>
          <w:szCs w:val="24"/>
        </w:rPr>
      </w:pPr>
    </w:p>
    <w:p w14:paraId="06CDB5BF" w14:textId="6E5E36CA" w:rsidR="000D73DE" w:rsidRDefault="00A533DF" w:rsidP="00671C3D">
      <w:pPr>
        <w:rPr>
          <w:sz w:val="24"/>
          <w:szCs w:val="24"/>
        </w:rPr>
      </w:pPr>
      <w:r>
        <w:rPr>
          <w:rFonts w:hint="eastAsia"/>
          <w:sz w:val="24"/>
          <w:szCs w:val="24"/>
        </w:rPr>
        <w:t>皆さんは</w:t>
      </w:r>
      <w:r w:rsidR="003874B1">
        <w:rPr>
          <w:rFonts w:hint="eastAsia"/>
          <w:sz w:val="24"/>
          <w:szCs w:val="24"/>
        </w:rPr>
        <w:t>遺言書</w:t>
      </w:r>
      <w:r w:rsidR="003E24C2">
        <w:rPr>
          <w:rFonts w:hint="eastAsia"/>
          <w:sz w:val="24"/>
          <w:szCs w:val="24"/>
        </w:rPr>
        <w:t>は</w:t>
      </w:r>
      <w:r w:rsidR="0092503A">
        <w:rPr>
          <w:rFonts w:hint="eastAsia"/>
          <w:sz w:val="24"/>
          <w:szCs w:val="24"/>
        </w:rPr>
        <w:t>作成済み</w:t>
      </w:r>
      <w:r w:rsidR="003E24C2">
        <w:rPr>
          <w:rFonts w:hint="eastAsia"/>
          <w:sz w:val="24"/>
          <w:szCs w:val="24"/>
        </w:rPr>
        <w:t>でしょうか</w:t>
      </w:r>
      <w:r w:rsidR="0092503A">
        <w:rPr>
          <w:rFonts w:hint="eastAsia"/>
          <w:sz w:val="24"/>
          <w:szCs w:val="24"/>
        </w:rPr>
        <w:t>。</w:t>
      </w:r>
      <w:r w:rsidR="002C6AF8">
        <w:rPr>
          <w:rFonts w:hint="eastAsia"/>
          <w:sz w:val="24"/>
          <w:szCs w:val="24"/>
        </w:rPr>
        <w:t>英国や日本には法律で遺言書の無い場合は、どの様に法定相続人に遺産が</w:t>
      </w:r>
      <w:r w:rsidR="00CC7BCF">
        <w:rPr>
          <w:rFonts w:hint="eastAsia"/>
          <w:sz w:val="24"/>
          <w:szCs w:val="24"/>
        </w:rPr>
        <w:t>分割されるか定められていますが、その法定相続がご自身の</w:t>
      </w:r>
      <w:r w:rsidR="009D11AC">
        <w:rPr>
          <w:rFonts w:hint="eastAsia"/>
          <w:sz w:val="24"/>
          <w:szCs w:val="24"/>
        </w:rPr>
        <w:t>相続の</w:t>
      </w:r>
      <w:r w:rsidR="002E73F2">
        <w:rPr>
          <w:rFonts w:hint="eastAsia"/>
          <w:sz w:val="24"/>
          <w:szCs w:val="24"/>
        </w:rPr>
        <w:t>希望と異なる場合も有りますので、念の為、遺言書を作成する事をお薦めします。</w:t>
      </w:r>
    </w:p>
    <w:p w14:paraId="5E1BE476" w14:textId="77777777" w:rsidR="000D73DE" w:rsidRDefault="000D73DE" w:rsidP="00671C3D">
      <w:pPr>
        <w:rPr>
          <w:sz w:val="24"/>
          <w:szCs w:val="24"/>
        </w:rPr>
      </w:pPr>
    </w:p>
    <w:p w14:paraId="3BCFEE2D" w14:textId="7D2E866E" w:rsidR="003874B1" w:rsidRDefault="000D73DE" w:rsidP="00671C3D">
      <w:pPr>
        <w:rPr>
          <w:sz w:val="24"/>
          <w:szCs w:val="24"/>
        </w:rPr>
      </w:pPr>
      <w:r>
        <w:rPr>
          <w:rFonts w:hint="eastAsia"/>
          <w:sz w:val="24"/>
          <w:szCs w:val="24"/>
        </w:rPr>
        <w:t>英国と日本では遺言書が法的に有効かどうかその</w:t>
      </w:r>
      <w:r w:rsidR="00DB2D57">
        <w:rPr>
          <w:rFonts w:hint="eastAsia"/>
          <w:sz w:val="24"/>
          <w:szCs w:val="24"/>
        </w:rPr>
        <w:t>法的条件</w:t>
      </w:r>
      <w:r>
        <w:rPr>
          <w:rFonts w:hint="eastAsia"/>
          <w:sz w:val="24"/>
          <w:szCs w:val="24"/>
        </w:rPr>
        <w:t>が異なりますので、ご注意下さい。</w:t>
      </w:r>
      <w:r w:rsidR="003730A1">
        <w:rPr>
          <w:rFonts w:hint="eastAsia"/>
          <w:sz w:val="24"/>
          <w:szCs w:val="24"/>
        </w:rPr>
        <w:t>英国の</w:t>
      </w:r>
      <w:r w:rsidR="00224792">
        <w:rPr>
          <w:rFonts w:hint="eastAsia"/>
          <w:sz w:val="24"/>
          <w:szCs w:val="24"/>
        </w:rPr>
        <w:t>弁護士</w:t>
      </w:r>
      <w:r w:rsidR="00A941D2">
        <w:rPr>
          <w:rFonts w:hint="eastAsia"/>
          <w:sz w:val="24"/>
          <w:szCs w:val="24"/>
        </w:rPr>
        <w:t>の</w:t>
      </w:r>
      <w:r w:rsidR="0021088D">
        <w:rPr>
          <w:rFonts w:hint="eastAsia"/>
          <w:sz w:val="24"/>
          <w:szCs w:val="24"/>
        </w:rPr>
        <w:t>遺言書</w:t>
      </w:r>
      <w:r w:rsidR="00A941D2">
        <w:rPr>
          <w:rFonts w:hint="eastAsia"/>
          <w:sz w:val="24"/>
          <w:szCs w:val="24"/>
        </w:rPr>
        <w:t>作成手数料は</w:t>
      </w:r>
      <w:r w:rsidR="0021088D">
        <w:rPr>
          <w:rFonts w:hint="eastAsia"/>
          <w:sz w:val="24"/>
          <w:szCs w:val="24"/>
        </w:rPr>
        <w:t>、通常数百ポンド</w:t>
      </w:r>
      <w:r w:rsidR="00F925BE">
        <w:rPr>
          <w:rFonts w:hint="eastAsia"/>
          <w:sz w:val="24"/>
          <w:szCs w:val="24"/>
        </w:rPr>
        <w:t>です</w:t>
      </w:r>
      <w:r w:rsidR="0021088D">
        <w:rPr>
          <w:rFonts w:hint="eastAsia"/>
          <w:sz w:val="24"/>
          <w:szCs w:val="24"/>
        </w:rPr>
        <w:t>。</w:t>
      </w:r>
      <w:r w:rsidR="00F925BE">
        <w:rPr>
          <w:rFonts w:hint="eastAsia"/>
          <w:sz w:val="24"/>
          <w:szCs w:val="24"/>
        </w:rPr>
        <w:t>英国</w:t>
      </w:r>
      <w:r w:rsidR="000F41B8">
        <w:rPr>
          <w:rFonts w:hint="eastAsia"/>
          <w:sz w:val="24"/>
          <w:szCs w:val="24"/>
        </w:rPr>
        <w:t>と日本の遺言書の詳細は</w:t>
      </w:r>
      <w:hyperlink r:id="rId15" w:history="1">
        <w:r w:rsidR="000F41B8" w:rsidRPr="00C23385">
          <w:rPr>
            <w:rStyle w:val="a5"/>
            <w:rFonts w:hint="eastAsia"/>
            <w:sz w:val="24"/>
            <w:szCs w:val="24"/>
          </w:rPr>
          <w:t>こちら</w:t>
        </w:r>
      </w:hyperlink>
      <w:r w:rsidR="000F41B8">
        <w:rPr>
          <w:rFonts w:hint="eastAsia"/>
          <w:sz w:val="24"/>
          <w:szCs w:val="24"/>
        </w:rPr>
        <w:t>を参照</w:t>
      </w:r>
      <w:r w:rsidR="003730A1">
        <w:rPr>
          <w:rFonts w:hint="eastAsia"/>
          <w:sz w:val="24"/>
          <w:szCs w:val="24"/>
        </w:rPr>
        <w:t>下さい</w:t>
      </w:r>
      <w:r w:rsidR="000F41B8">
        <w:rPr>
          <w:rFonts w:hint="eastAsia"/>
          <w:sz w:val="24"/>
          <w:szCs w:val="24"/>
        </w:rPr>
        <w:t>。</w:t>
      </w:r>
    </w:p>
    <w:p w14:paraId="3CD78142" w14:textId="77777777" w:rsidR="0021088D" w:rsidRDefault="0021088D" w:rsidP="00671C3D">
      <w:pPr>
        <w:rPr>
          <w:sz w:val="24"/>
          <w:szCs w:val="24"/>
        </w:rPr>
      </w:pPr>
    </w:p>
    <w:p w14:paraId="6EBD8ED0" w14:textId="77777777" w:rsidR="0021088D" w:rsidRDefault="0021088D" w:rsidP="00671C3D">
      <w:pPr>
        <w:rPr>
          <w:sz w:val="24"/>
          <w:szCs w:val="24"/>
        </w:rPr>
      </w:pPr>
    </w:p>
    <w:p w14:paraId="5EE3724B" w14:textId="36C4C3F2" w:rsidR="0021088D" w:rsidRDefault="006E3EAC" w:rsidP="00A533DF">
      <w:pPr>
        <w:pStyle w:val="a3"/>
        <w:numPr>
          <w:ilvl w:val="0"/>
          <w:numId w:val="21"/>
        </w:numPr>
        <w:ind w:leftChars="0"/>
        <w:rPr>
          <w:b/>
          <w:bCs/>
          <w:sz w:val="24"/>
          <w:szCs w:val="24"/>
        </w:rPr>
      </w:pPr>
      <w:r w:rsidRPr="00A533DF">
        <w:rPr>
          <w:rFonts w:hint="eastAsia"/>
          <w:b/>
          <w:bCs/>
          <w:sz w:val="24"/>
          <w:szCs w:val="24"/>
        </w:rPr>
        <w:t>相続税</w:t>
      </w:r>
    </w:p>
    <w:p w14:paraId="3DD7B70F" w14:textId="77777777" w:rsidR="00105831" w:rsidRPr="00105831" w:rsidRDefault="00105831" w:rsidP="00105831">
      <w:pPr>
        <w:rPr>
          <w:b/>
          <w:bCs/>
          <w:sz w:val="24"/>
          <w:szCs w:val="24"/>
        </w:rPr>
      </w:pPr>
    </w:p>
    <w:p w14:paraId="35FF6F61" w14:textId="7E981A0F" w:rsidR="001C592C" w:rsidRPr="001A1625" w:rsidRDefault="000D657B" w:rsidP="00495065">
      <w:pPr>
        <w:rPr>
          <w:sz w:val="24"/>
          <w:szCs w:val="24"/>
        </w:rPr>
      </w:pPr>
      <w:r w:rsidRPr="001A1625">
        <w:rPr>
          <w:rFonts w:hint="eastAsia"/>
          <w:sz w:val="24"/>
          <w:szCs w:val="24"/>
        </w:rPr>
        <w:t>英国</w:t>
      </w:r>
      <w:r w:rsidR="00721EDF" w:rsidRPr="001A1625">
        <w:rPr>
          <w:rFonts w:hint="eastAsia"/>
          <w:sz w:val="24"/>
          <w:szCs w:val="24"/>
        </w:rPr>
        <w:t>や日本の相続税は、どちらも国内資産のみならず、海外資産も相続税の</w:t>
      </w:r>
      <w:r w:rsidR="0080535C">
        <w:rPr>
          <w:rFonts w:hint="eastAsia"/>
          <w:sz w:val="24"/>
          <w:szCs w:val="24"/>
        </w:rPr>
        <w:t>課税</w:t>
      </w:r>
      <w:r w:rsidR="00721EDF" w:rsidRPr="001A1625">
        <w:rPr>
          <w:rFonts w:hint="eastAsia"/>
          <w:sz w:val="24"/>
          <w:szCs w:val="24"/>
        </w:rPr>
        <w:t>対象</w:t>
      </w:r>
      <w:r w:rsidR="005B6E1B">
        <w:rPr>
          <w:rFonts w:hint="eastAsia"/>
          <w:sz w:val="24"/>
          <w:szCs w:val="24"/>
        </w:rPr>
        <w:t>です</w:t>
      </w:r>
      <w:r w:rsidR="00721EDF" w:rsidRPr="001A1625">
        <w:rPr>
          <w:rFonts w:hint="eastAsia"/>
          <w:sz w:val="24"/>
          <w:szCs w:val="24"/>
        </w:rPr>
        <w:t>。</w:t>
      </w:r>
      <w:r w:rsidR="003B54DD" w:rsidRPr="001A1625">
        <w:rPr>
          <w:rFonts w:hint="eastAsia"/>
          <w:sz w:val="24"/>
          <w:szCs w:val="24"/>
        </w:rPr>
        <w:t>英国と日本は租税条約を締結しており、二重課税は避ける</w:t>
      </w:r>
      <w:r w:rsidR="00956143" w:rsidRPr="001A1625">
        <w:rPr>
          <w:rFonts w:hint="eastAsia"/>
          <w:sz w:val="24"/>
          <w:szCs w:val="24"/>
        </w:rPr>
        <w:t>仕組みに成って</w:t>
      </w:r>
      <w:r w:rsidR="00B261FD">
        <w:rPr>
          <w:rFonts w:hint="eastAsia"/>
          <w:sz w:val="24"/>
          <w:szCs w:val="24"/>
        </w:rPr>
        <w:t>いますが、</w:t>
      </w:r>
      <w:r w:rsidR="00956143" w:rsidRPr="001A1625">
        <w:rPr>
          <w:rFonts w:hint="eastAsia"/>
          <w:sz w:val="24"/>
          <w:szCs w:val="24"/>
        </w:rPr>
        <w:t>相続税</w:t>
      </w:r>
      <w:r w:rsidR="00956143" w:rsidRPr="001A1625">
        <w:rPr>
          <w:rFonts w:hint="eastAsia"/>
          <w:sz w:val="24"/>
          <w:szCs w:val="24"/>
        </w:rPr>
        <w:lastRenderedPageBreak/>
        <w:t>は日英租税条約の対象外</w:t>
      </w:r>
      <w:r w:rsidR="00313395">
        <w:rPr>
          <w:rFonts w:hint="eastAsia"/>
          <w:sz w:val="24"/>
          <w:szCs w:val="24"/>
        </w:rPr>
        <w:t>で</w:t>
      </w:r>
      <w:r w:rsidR="00B261FD">
        <w:rPr>
          <w:rFonts w:hint="eastAsia"/>
          <w:sz w:val="24"/>
          <w:szCs w:val="24"/>
        </w:rPr>
        <w:t>す</w:t>
      </w:r>
      <w:r w:rsidR="00FB1423">
        <w:rPr>
          <w:rFonts w:hint="eastAsia"/>
          <w:sz w:val="24"/>
          <w:szCs w:val="24"/>
        </w:rPr>
        <w:t>が</w:t>
      </w:r>
      <w:r w:rsidR="00313395">
        <w:rPr>
          <w:rFonts w:hint="eastAsia"/>
          <w:sz w:val="24"/>
          <w:szCs w:val="24"/>
        </w:rPr>
        <w:t>、</w:t>
      </w:r>
      <w:r w:rsidR="00B12D9A" w:rsidRPr="001A1625">
        <w:rPr>
          <w:rFonts w:hint="eastAsia"/>
          <w:sz w:val="24"/>
          <w:szCs w:val="24"/>
        </w:rPr>
        <w:t>外国税額控除</w:t>
      </w:r>
      <w:r w:rsidR="00FB1423">
        <w:rPr>
          <w:rFonts w:hint="eastAsia"/>
          <w:sz w:val="24"/>
          <w:szCs w:val="24"/>
        </w:rPr>
        <w:t>と言う制度で、</w:t>
      </w:r>
      <w:r w:rsidR="00A818C0" w:rsidRPr="001A1625">
        <w:rPr>
          <w:rFonts w:hint="eastAsia"/>
          <w:sz w:val="24"/>
          <w:szCs w:val="24"/>
        </w:rPr>
        <w:t>二重課税は避けられ</w:t>
      </w:r>
      <w:r w:rsidR="00FB1423">
        <w:rPr>
          <w:rFonts w:hint="eastAsia"/>
          <w:sz w:val="24"/>
          <w:szCs w:val="24"/>
        </w:rPr>
        <w:t>ます。</w:t>
      </w:r>
      <w:r w:rsidR="000437CC" w:rsidRPr="001A1625">
        <w:rPr>
          <w:rFonts w:hint="eastAsia"/>
          <w:sz w:val="24"/>
          <w:szCs w:val="24"/>
        </w:rPr>
        <w:t>日英租税条約に</w:t>
      </w:r>
      <w:r w:rsidR="00F83DE2">
        <w:rPr>
          <w:rFonts w:hint="eastAsia"/>
          <w:sz w:val="24"/>
          <w:szCs w:val="24"/>
        </w:rPr>
        <w:t>つ</w:t>
      </w:r>
      <w:r w:rsidR="000437CC" w:rsidRPr="001A1625">
        <w:rPr>
          <w:rFonts w:hint="eastAsia"/>
          <w:sz w:val="24"/>
          <w:szCs w:val="24"/>
        </w:rPr>
        <w:t>いては、</w:t>
      </w:r>
      <w:hyperlink r:id="rId16" w:history="1">
        <w:r w:rsidR="000437CC" w:rsidRPr="001A1625">
          <w:rPr>
            <w:rStyle w:val="a5"/>
            <w:rFonts w:hint="eastAsia"/>
            <w:sz w:val="24"/>
            <w:szCs w:val="24"/>
          </w:rPr>
          <w:t>こちら</w:t>
        </w:r>
      </w:hyperlink>
      <w:r w:rsidR="000437CC" w:rsidRPr="001A1625">
        <w:rPr>
          <w:rFonts w:hint="eastAsia"/>
          <w:sz w:val="24"/>
          <w:szCs w:val="24"/>
        </w:rPr>
        <w:t>を</w:t>
      </w:r>
      <w:r w:rsidR="00FE7468">
        <w:rPr>
          <w:rFonts w:hint="eastAsia"/>
          <w:sz w:val="24"/>
          <w:szCs w:val="24"/>
        </w:rPr>
        <w:t>ご</w:t>
      </w:r>
      <w:r w:rsidR="000437CC" w:rsidRPr="001A1625">
        <w:rPr>
          <w:rFonts w:hint="eastAsia"/>
          <w:sz w:val="24"/>
          <w:szCs w:val="24"/>
        </w:rPr>
        <w:t>参照</w:t>
      </w:r>
      <w:r w:rsidR="00FE7468">
        <w:rPr>
          <w:rFonts w:hint="eastAsia"/>
          <w:sz w:val="24"/>
          <w:szCs w:val="24"/>
        </w:rPr>
        <w:t>下さい</w:t>
      </w:r>
      <w:r w:rsidR="000437CC" w:rsidRPr="001A1625">
        <w:rPr>
          <w:rFonts w:hint="eastAsia"/>
          <w:sz w:val="24"/>
          <w:szCs w:val="24"/>
        </w:rPr>
        <w:t>。</w:t>
      </w:r>
    </w:p>
    <w:p w14:paraId="4AE1773E" w14:textId="77777777" w:rsidR="00FE7468" w:rsidRDefault="00FE7468" w:rsidP="00495065">
      <w:pPr>
        <w:rPr>
          <w:sz w:val="24"/>
          <w:szCs w:val="24"/>
        </w:rPr>
      </w:pPr>
    </w:p>
    <w:p w14:paraId="4BB023A3" w14:textId="2C2CB9D2" w:rsidR="0084790E" w:rsidRPr="00696826" w:rsidRDefault="00C5081D" w:rsidP="00495065">
      <w:pPr>
        <w:rPr>
          <w:sz w:val="24"/>
          <w:szCs w:val="24"/>
        </w:rPr>
      </w:pPr>
      <w:r w:rsidRPr="001A1625">
        <w:rPr>
          <w:rFonts w:hint="eastAsia"/>
          <w:sz w:val="24"/>
          <w:szCs w:val="24"/>
        </w:rPr>
        <w:t>英国と日本の相続税には非課税枠が以下の様に設定されて</w:t>
      </w:r>
      <w:r w:rsidR="00A14A17">
        <w:rPr>
          <w:rFonts w:hint="eastAsia"/>
          <w:sz w:val="24"/>
          <w:szCs w:val="24"/>
        </w:rPr>
        <w:t>います</w:t>
      </w:r>
      <w:r w:rsidRPr="001A1625">
        <w:rPr>
          <w:rFonts w:hint="eastAsia"/>
          <w:sz w:val="24"/>
          <w:szCs w:val="24"/>
        </w:rPr>
        <w:t>。</w:t>
      </w:r>
    </w:p>
    <w:p w14:paraId="79474AD8" w14:textId="77777777" w:rsidR="00A14A17" w:rsidRPr="001A1625" w:rsidRDefault="00A14A17" w:rsidP="00495065">
      <w:pPr>
        <w:rPr>
          <w:sz w:val="24"/>
          <w:szCs w:val="24"/>
        </w:rPr>
      </w:pPr>
    </w:p>
    <w:tbl>
      <w:tblPr>
        <w:tblStyle w:val="a4"/>
        <w:tblW w:w="0" w:type="auto"/>
        <w:tblLook w:val="04A0" w:firstRow="1" w:lastRow="0" w:firstColumn="1" w:lastColumn="0" w:noHBand="0" w:noVBand="1"/>
      </w:tblPr>
      <w:tblGrid>
        <w:gridCol w:w="1696"/>
        <w:gridCol w:w="8158"/>
      </w:tblGrid>
      <w:tr w:rsidR="00C5081D" w:rsidRPr="001A1625" w14:paraId="565C20AA" w14:textId="77777777" w:rsidTr="00CF454F">
        <w:tc>
          <w:tcPr>
            <w:tcW w:w="1696" w:type="dxa"/>
          </w:tcPr>
          <w:p w14:paraId="2A63C91A" w14:textId="4490BCCD" w:rsidR="00C5081D" w:rsidRPr="001A1625" w:rsidRDefault="00C5081D" w:rsidP="00495065">
            <w:pPr>
              <w:rPr>
                <w:sz w:val="24"/>
                <w:szCs w:val="24"/>
              </w:rPr>
            </w:pPr>
            <w:r w:rsidRPr="001A1625">
              <w:rPr>
                <w:rFonts w:hint="eastAsia"/>
                <w:sz w:val="24"/>
                <w:szCs w:val="24"/>
              </w:rPr>
              <w:t>英国の相続税非課税枠</w:t>
            </w:r>
          </w:p>
        </w:tc>
        <w:tc>
          <w:tcPr>
            <w:tcW w:w="8158" w:type="dxa"/>
          </w:tcPr>
          <w:p w14:paraId="41E60A67" w14:textId="77777777" w:rsidR="00C5081D" w:rsidRPr="001A1625" w:rsidRDefault="002C52F7" w:rsidP="00495065">
            <w:pPr>
              <w:rPr>
                <w:sz w:val="24"/>
                <w:szCs w:val="24"/>
              </w:rPr>
            </w:pPr>
            <w:r w:rsidRPr="001A1625">
              <w:rPr>
                <w:rFonts w:hint="eastAsia"/>
                <w:sz w:val="24"/>
                <w:szCs w:val="24"/>
              </w:rPr>
              <w:t xml:space="preserve">Nil Rate Band </w:t>
            </w:r>
            <w:r w:rsidRPr="001A1625">
              <w:rPr>
                <w:rFonts w:hint="eastAsia"/>
                <w:sz w:val="24"/>
                <w:szCs w:val="24"/>
              </w:rPr>
              <w:t>￡</w:t>
            </w:r>
            <w:r w:rsidRPr="001A1625">
              <w:rPr>
                <w:rFonts w:hint="eastAsia"/>
                <w:sz w:val="24"/>
                <w:szCs w:val="24"/>
              </w:rPr>
              <w:t xml:space="preserve">325k </w:t>
            </w:r>
            <w:r w:rsidR="00E73CC6" w:rsidRPr="001A1625">
              <w:rPr>
                <w:rFonts w:hint="eastAsia"/>
                <w:sz w:val="24"/>
                <w:szCs w:val="24"/>
              </w:rPr>
              <w:t>＋</w:t>
            </w:r>
            <w:r w:rsidR="00E73CC6" w:rsidRPr="001A1625">
              <w:rPr>
                <w:rFonts w:hint="eastAsia"/>
                <w:sz w:val="24"/>
                <w:szCs w:val="24"/>
              </w:rPr>
              <w:t xml:space="preserve"> Residential Nil Rate Band </w:t>
            </w:r>
            <w:r w:rsidR="00E73CC6" w:rsidRPr="001A1625">
              <w:rPr>
                <w:rFonts w:hint="eastAsia"/>
                <w:sz w:val="24"/>
                <w:szCs w:val="24"/>
              </w:rPr>
              <w:t>￡</w:t>
            </w:r>
            <w:r w:rsidR="00E73CC6" w:rsidRPr="001A1625">
              <w:rPr>
                <w:rFonts w:hint="eastAsia"/>
                <w:sz w:val="24"/>
                <w:szCs w:val="24"/>
              </w:rPr>
              <w:t xml:space="preserve">175k = </w:t>
            </w:r>
            <w:r w:rsidR="00E73CC6" w:rsidRPr="001A1625">
              <w:rPr>
                <w:rFonts w:hint="eastAsia"/>
                <w:sz w:val="24"/>
                <w:szCs w:val="24"/>
              </w:rPr>
              <w:t>￡</w:t>
            </w:r>
            <w:r w:rsidR="00E73CC6" w:rsidRPr="001A1625">
              <w:rPr>
                <w:rFonts w:hint="eastAsia"/>
                <w:sz w:val="24"/>
                <w:szCs w:val="24"/>
              </w:rPr>
              <w:t>500k</w:t>
            </w:r>
          </w:p>
          <w:p w14:paraId="5126BE37" w14:textId="1978919E" w:rsidR="00A02196" w:rsidRPr="001A1625" w:rsidRDefault="00A02196" w:rsidP="00495065">
            <w:pPr>
              <w:rPr>
                <w:sz w:val="24"/>
                <w:szCs w:val="24"/>
              </w:rPr>
            </w:pPr>
            <w:r w:rsidRPr="001A1625">
              <w:rPr>
                <w:rFonts w:hint="eastAsia"/>
                <w:sz w:val="24"/>
                <w:szCs w:val="24"/>
              </w:rPr>
              <w:t>（この非課税枠を香子さんの亡夫の相続時に未使用の場合は</w:t>
            </w:r>
            <w:r w:rsidRPr="001A1625">
              <w:rPr>
                <w:rFonts w:hint="eastAsia"/>
                <w:sz w:val="24"/>
                <w:szCs w:val="24"/>
              </w:rPr>
              <w:t xml:space="preserve"> </w:t>
            </w:r>
            <w:r w:rsidRPr="001A1625">
              <w:rPr>
                <w:rFonts w:hint="eastAsia"/>
                <w:sz w:val="24"/>
                <w:szCs w:val="24"/>
              </w:rPr>
              <w:t>￡</w:t>
            </w:r>
            <w:r w:rsidRPr="001A1625">
              <w:rPr>
                <w:rFonts w:hint="eastAsia"/>
                <w:sz w:val="24"/>
                <w:szCs w:val="24"/>
              </w:rPr>
              <w:t xml:space="preserve">500k x 2 </w:t>
            </w:r>
            <w:r w:rsidR="00E92846" w:rsidRPr="001A1625">
              <w:rPr>
                <w:rFonts w:hint="eastAsia"/>
                <w:sz w:val="24"/>
                <w:szCs w:val="24"/>
              </w:rPr>
              <w:t xml:space="preserve">= </w:t>
            </w:r>
            <w:r w:rsidR="00E92846" w:rsidRPr="001A1625">
              <w:rPr>
                <w:rFonts w:hint="eastAsia"/>
                <w:sz w:val="24"/>
                <w:szCs w:val="24"/>
              </w:rPr>
              <w:t>￡</w:t>
            </w:r>
            <w:r w:rsidR="00E92846" w:rsidRPr="001A1625">
              <w:rPr>
                <w:rFonts w:hint="eastAsia"/>
                <w:sz w:val="24"/>
                <w:szCs w:val="24"/>
              </w:rPr>
              <w:t>1m</w:t>
            </w:r>
            <w:r w:rsidR="00094187" w:rsidRPr="001A1625">
              <w:rPr>
                <w:rFonts w:hint="eastAsia"/>
                <w:sz w:val="24"/>
                <w:szCs w:val="24"/>
              </w:rPr>
              <w:t xml:space="preserve"> </w:t>
            </w:r>
            <w:r w:rsidR="00B67738" w:rsidRPr="001A1625">
              <w:rPr>
                <w:rFonts w:hint="eastAsia"/>
                <w:sz w:val="24"/>
                <w:szCs w:val="24"/>
              </w:rPr>
              <w:t>約</w:t>
            </w:r>
            <w:r w:rsidR="00B67738" w:rsidRPr="001A1625">
              <w:rPr>
                <w:rFonts w:hint="eastAsia"/>
                <w:sz w:val="24"/>
                <w:szCs w:val="24"/>
              </w:rPr>
              <w:t>2</w:t>
            </w:r>
            <w:r w:rsidR="00B67738" w:rsidRPr="001A1625">
              <w:rPr>
                <w:rFonts w:hint="eastAsia"/>
                <w:sz w:val="24"/>
                <w:szCs w:val="24"/>
              </w:rPr>
              <w:t>億円</w:t>
            </w:r>
            <w:r w:rsidR="003E58AD">
              <w:rPr>
                <w:rFonts w:hint="eastAsia"/>
                <w:sz w:val="24"/>
                <w:szCs w:val="24"/>
              </w:rPr>
              <w:t>まで非課税</w:t>
            </w:r>
            <w:r w:rsidR="00E92846" w:rsidRPr="001A1625">
              <w:rPr>
                <w:rFonts w:hint="eastAsia"/>
                <w:sz w:val="24"/>
                <w:szCs w:val="24"/>
              </w:rPr>
              <w:t>）</w:t>
            </w:r>
          </w:p>
        </w:tc>
      </w:tr>
      <w:tr w:rsidR="00C5081D" w:rsidRPr="001A1625" w14:paraId="66AFC868" w14:textId="77777777" w:rsidTr="00CF454F">
        <w:tc>
          <w:tcPr>
            <w:tcW w:w="1696" w:type="dxa"/>
          </w:tcPr>
          <w:p w14:paraId="275E0E0C" w14:textId="40664CD4" w:rsidR="00C5081D" w:rsidRPr="001A1625" w:rsidRDefault="0089728A" w:rsidP="00495065">
            <w:pPr>
              <w:rPr>
                <w:sz w:val="24"/>
                <w:szCs w:val="24"/>
              </w:rPr>
            </w:pPr>
            <w:r w:rsidRPr="001A1625">
              <w:rPr>
                <w:rFonts w:hint="eastAsia"/>
                <w:sz w:val="24"/>
                <w:szCs w:val="24"/>
              </w:rPr>
              <w:t>日本の相続税非課税枠</w:t>
            </w:r>
          </w:p>
        </w:tc>
        <w:tc>
          <w:tcPr>
            <w:tcW w:w="8158" w:type="dxa"/>
          </w:tcPr>
          <w:p w14:paraId="5E4DB89A" w14:textId="15347E15" w:rsidR="00C5081D" w:rsidRPr="001A1625" w:rsidRDefault="00BF0357" w:rsidP="00495065">
            <w:pPr>
              <w:rPr>
                <w:sz w:val="24"/>
                <w:szCs w:val="24"/>
              </w:rPr>
            </w:pPr>
            <w:r w:rsidRPr="001A1625">
              <w:rPr>
                <w:rFonts w:hint="eastAsia"/>
                <w:sz w:val="24"/>
                <w:szCs w:val="24"/>
              </w:rPr>
              <w:t>3</w:t>
            </w:r>
            <w:r w:rsidR="0058442B">
              <w:rPr>
                <w:rFonts w:hint="eastAsia"/>
                <w:sz w:val="24"/>
                <w:szCs w:val="24"/>
              </w:rPr>
              <w:t>,000</w:t>
            </w:r>
            <w:r w:rsidRPr="001A1625">
              <w:rPr>
                <w:rFonts w:hint="eastAsia"/>
                <w:sz w:val="24"/>
                <w:szCs w:val="24"/>
              </w:rPr>
              <w:t>万円</w:t>
            </w:r>
            <w:r w:rsidRPr="001A1625">
              <w:rPr>
                <w:rFonts w:hint="eastAsia"/>
                <w:sz w:val="24"/>
                <w:szCs w:val="24"/>
              </w:rPr>
              <w:t xml:space="preserve"> </w:t>
            </w:r>
            <w:r w:rsidRPr="001A1625">
              <w:rPr>
                <w:rFonts w:hint="eastAsia"/>
                <w:sz w:val="24"/>
                <w:szCs w:val="24"/>
              </w:rPr>
              <w:t>＋</w:t>
            </w:r>
            <w:r w:rsidRPr="001A1625">
              <w:rPr>
                <w:rFonts w:hint="eastAsia"/>
                <w:sz w:val="24"/>
                <w:szCs w:val="24"/>
              </w:rPr>
              <w:t xml:space="preserve"> 6</w:t>
            </w:r>
            <w:r w:rsidR="0058442B">
              <w:rPr>
                <w:rFonts w:hint="eastAsia"/>
                <w:sz w:val="24"/>
                <w:szCs w:val="24"/>
              </w:rPr>
              <w:t>00</w:t>
            </w:r>
            <w:r w:rsidRPr="001A1625">
              <w:rPr>
                <w:rFonts w:hint="eastAsia"/>
                <w:sz w:val="24"/>
                <w:szCs w:val="24"/>
              </w:rPr>
              <w:t>万円</w:t>
            </w:r>
            <w:r w:rsidRPr="001A1625">
              <w:rPr>
                <w:rFonts w:hint="eastAsia"/>
                <w:sz w:val="24"/>
                <w:szCs w:val="24"/>
              </w:rPr>
              <w:t xml:space="preserve"> </w:t>
            </w:r>
            <w:r w:rsidR="00BB5E76">
              <w:rPr>
                <w:rFonts w:hint="eastAsia"/>
                <w:sz w:val="24"/>
                <w:szCs w:val="24"/>
              </w:rPr>
              <w:t>x</w:t>
            </w:r>
            <w:r w:rsidRPr="001A1625">
              <w:rPr>
                <w:rFonts w:hint="eastAsia"/>
                <w:sz w:val="24"/>
                <w:szCs w:val="24"/>
              </w:rPr>
              <w:t xml:space="preserve"> </w:t>
            </w:r>
            <w:r w:rsidR="004409A8" w:rsidRPr="001A1625">
              <w:rPr>
                <w:rFonts w:hint="eastAsia"/>
                <w:sz w:val="24"/>
                <w:szCs w:val="24"/>
              </w:rPr>
              <w:t>法定相続人（香子さんの場合</w:t>
            </w:r>
            <w:r w:rsidR="004409A8" w:rsidRPr="001A1625">
              <w:rPr>
                <w:rFonts w:hint="eastAsia"/>
                <w:sz w:val="24"/>
                <w:szCs w:val="24"/>
              </w:rPr>
              <w:t>2</w:t>
            </w:r>
            <w:r w:rsidR="004409A8" w:rsidRPr="001A1625">
              <w:rPr>
                <w:rFonts w:hint="eastAsia"/>
                <w:sz w:val="24"/>
                <w:szCs w:val="24"/>
              </w:rPr>
              <w:t>名）</w:t>
            </w:r>
            <w:r w:rsidR="004409A8" w:rsidRPr="001A1625">
              <w:rPr>
                <w:rFonts w:hint="eastAsia"/>
                <w:sz w:val="24"/>
                <w:szCs w:val="24"/>
              </w:rPr>
              <w:t xml:space="preserve">= </w:t>
            </w:r>
            <w:r w:rsidR="005F64C4" w:rsidRPr="001A1625">
              <w:rPr>
                <w:rFonts w:hint="eastAsia"/>
                <w:sz w:val="24"/>
                <w:szCs w:val="24"/>
              </w:rPr>
              <w:t>4</w:t>
            </w:r>
            <w:r w:rsidR="00BB5E76">
              <w:rPr>
                <w:rFonts w:hint="eastAsia"/>
                <w:sz w:val="24"/>
                <w:szCs w:val="24"/>
              </w:rPr>
              <w:t>,200</w:t>
            </w:r>
            <w:r w:rsidR="005F64C4" w:rsidRPr="001A1625">
              <w:rPr>
                <w:rFonts w:hint="eastAsia"/>
                <w:sz w:val="24"/>
                <w:szCs w:val="24"/>
              </w:rPr>
              <w:t>万円</w:t>
            </w:r>
          </w:p>
        </w:tc>
      </w:tr>
    </w:tbl>
    <w:p w14:paraId="2E14AFD1" w14:textId="77777777" w:rsidR="00C5081D" w:rsidRPr="001A1625" w:rsidRDefault="00C5081D" w:rsidP="00495065">
      <w:pPr>
        <w:rPr>
          <w:sz w:val="24"/>
          <w:szCs w:val="24"/>
        </w:rPr>
      </w:pPr>
    </w:p>
    <w:p w14:paraId="3AF0B53C" w14:textId="58AA290C" w:rsidR="00275DB0" w:rsidRDefault="00181726" w:rsidP="00275DB0">
      <w:pPr>
        <w:rPr>
          <w:sz w:val="24"/>
          <w:szCs w:val="24"/>
        </w:rPr>
      </w:pPr>
      <w:r w:rsidRPr="001A1625">
        <w:rPr>
          <w:rFonts w:hint="eastAsia"/>
          <w:sz w:val="24"/>
          <w:szCs w:val="24"/>
        </w:rPr>
        <w:t>英国・日本の相続税についての詳細は</w:t>
      </w:r>
      <w:hyperlink r:id="rId17" w:history="1">
        <w:r w:rsidRPr="001A1625">
          <w:rPr>
            <w:rStyle w:val="a5"/>
            <w:rFonts w:hint="eastAsia"/>
            <w:sz w:val="24"/>
            <w:szCs w:val="24"/>
          </w:rPr>
          <w:t>こちら</w:t>
        </w:r>
      </w:hyperlink>
      <w:r w:rsidRPr="001A1625">
        <w:rPr>
          <w:rFonts w:hint="eastAsia"/>
          <w:sz w:val="24"/>
          <w:szCs w:val="24"/>
        </w:rPr>
        <w:t>を</w:t>
      </w:r>
      <w:r w:rsidR="00FE7468">
        <w:rPr>
          <w:rFonts w:hint="eastAsia"/>
          <w:sz w:val="24"/>
          <w:szCs w:val="24"/>
        </w:rPr>
        <w:t>ご</w:t>
      </w:r>
      <w:r w:rsidRPr="001A1625">
        <w:rPr>
          <w:rFonts w:hint="eastAsia"/>
          <w:sz w:val="24"/>
          <w:szCs w:val="24"/>
        </w:rPr>
        <w:t>参照</w:t>
      </w:r>
      <w:r w:rsidR="00FE7468">
        <w:rPr>
          <w:rFonts w:hint="eastAsia"/>
          <w:sz w:val="24"/>
          <w:szCs w:val="24"/>
        </w:rPr>
        <w:t>下さい</w:t>
      </w:r>
      <w:r w:rsidRPr="001A1625">
        <w:rPr>
          <w:rFonts w:hint="eastAsia"/>
          <w:sz w:val="24"/>
          <w:szCs w:val="24"/>
        </w:rPr>
        <w:t>。</w:t>
      </w:r>
    </w:p>
    <w:p w14:paraId="6DCDDAD1" w14:textId="77777777" w:rsidR="00A14A17" w:rsidRDefault="00A14A17" w:rsidP="00275DB0">
      <w:pPr>
        <w:rPr>
          <w:sz w:val="24"/>
          <w:szCs w:val="24"/>
        </w:rPr>
      </w:pPr>
    </w:p>
    <w:p w14:paraId="639C46BC" w14:textId="77777777" w:rsidR="00A14A17" w:rsidRPr="001A1625" w:rsidRDefault="00A14A17" w:rsidP="00275DB0">
      <w:pPr>
        <w:rPr>
          <w:sz w:val="24"/>
          <w:szCs w:val="24"/>
        </w:rPr>
      </w:pPr>
    </w:p>
    <w:p w14:paraId="1D6F9D3D" w14:textId="5F11D02C" w:rsidR="00C15A8F" w:rsidRPr="00696826" w:rsidRDefault="00C15A8F" w:rsidP="00696826">
      <w:pPr>
        <w:pStyle w:val="a3"/>
        <w:numPr>
          <w:ilvl w:val="0"/>
          <w:numId w:val="21"/>
        </w:numPr>
        <w:ind w:leftChars="0"/>
        <w:rPr>
          <w:b/>
          <w:bCs/>
          <w:sz w:val="24"/>
          <w:szCs w:val="24"/>
        </w:rPr>
      </w:pPr>
      <w:r w:rsidRPr="00696826">
        <w:rPr>
          <w:rFonts w:hint="eastAsia"/>
          <w:b/>
          <w:bCs/>
          <w:sz w:val="24"/>
          <w:szCs w:val="24"/>
        </w:rPr>
        <w:t>贈与税</w:t>
      </w:r>
    </w:p>
    <w:p w14:paraId="438BA3A5" w14:textId="77777777" w:rsidR="00696826" w:rsidRPr="00696826" w:rsidRDefault="00696826" w:rsidP="00696826">
      <w:pPr>
        <w:rPr>
          <w:b/>
          <w:bCs/>
          <w:sz w:val="24"/>
          <w:szCs w:val="24"/>
        </w:rPr>
      </w:pPr>
    </w:p>
    <w:p w14:paraId="500FB976" w14:textId="4490181C" w:rsidR="00C15A8F" w:rsidRPr="001A1625" w:rsidRDefault="00BC2055" w:rsidP="00275DB0">
      <w:pPr>
        <w:rPr>
          <w:sz w:val="24"/>
          <w:szCs w:val="24"/>
        </w:rPr>
      </w:pPr>
      <w:r w:rsidRPr="001A1625">
        <w:rPr>
          <w:rFonts w:hint="eastAsia"/>
          <w:sz w:val="24"/>
          <w:szCs w:val="24"/>
        </w:rPr>
        <w:t>英国には贈与税は無く、誰が誰に幾ら贈与しても、贈与の時点では非課税</w:t>
      </w:r>
      <w:r w:rsidR="00FE7468">
        <w:rPr>
          <w:rFonts w:hint="eastAsia"/>
          <w:sz w:val="24"/>
          <w:szCs w:val="24"/>
        </w:rPr>
        <w:t>です</w:t>
      </w:r>
      <w:r w:rsidRPr="001A1625">
        <w:rPr>
          <w:rFonts w:hint="eastAsia"/>
          <w:sz w:val="24"/>
          <w:szCs w:val="24"/>
        </w:rPr>
        <w:t>。しかし、</w:t>
      </w:r>
      <w:r w:rsidR="00125FC8" w:rsidRPr="001A1625">
        <w:rPr>
          <w:rFonts w:hint="eastAsia"/>
          <w:sz w:val="24"/>
          <w:szCs w:val="24"/>
        </w:rPr>
        <w:t xml:space="preserve">PET Potentially Exempt Transfer </w:t>
      </w:r>
      <w:r w:rsidR="00125FC8" w:rsidRPr="001A1625">
        <w:rPr>
          <w:rFonts w:hint="eastAsia"/>
          <w:sz w:val="24"/>
          <w:szCs w:val="24"/>
        </w:rPr>
        <w:t>潜在的非課税贈与</w:t>
      </w:r>
      <w:r w:rsidR="009C3FAA" w:rsidRPr="001A1625">
        <w:rPr>
          <w:rFonts w:hint="eastAsia"/>
          <w:sz w:val="24"/>
          <w:szCs w:val="24"/>
        </w:rPr>
        <w:t>と言う制度が有り、贈与後</w:t>
      </w:r>
      <w:r w:rsidR="009C3FAA" w:rsidRPr="001A1625">
        <w:rPr>
          <w:rFonts w:hint="eastAsia"/>
          <w:sz w:val="24"/>
          <w:szCs w:val="24"/>
        </w:rPr>
        <w:t>7</w:t>
      </w:r>
      <w:r w:rsidR="009C3FAA" w:rsidRPr="001A1625">
        <w:rPr>
          <w:rFonts w:hint="eastAsia"/>
          <w:sz w:val="24"/>
          <w:szCs w:val="24"/>
        </w:rPr>
        <w:t>年以内に贈与者が死亡すると、</w:t>
      </w:r>
      <w:r w:rsidR="001E3DA5" w:rsidRPr="001A1625">
        <w:rPr>
          <w:rFonts w:hint="eastAsia"/>
          <w:sz w:val="24"/>
          <w:szCs w:val="24"/>
        </w:rPr>
        <w:t>その贈与は遺産の一部と見做され、</w:t>
      </w:r>
      <w:r w:rsidR="00EC5AE9" w:rsidRPr="001A1625">
        <w:rPr>
          <w:rFonts w:hint="eastAsia"/>
          <w:sz w:val="24"/>
          <w:szCs w:val="24"/>
        </w:rPr>
        <w:t>遺産の総額が相続税非課税枠を超えると、贈与後の</w:t>
      </w:r>
      <w:r w:rsidR="00D527E4" w:rsidRPr="001A1625">
        <w:rPr>
          <w:rFonts w:hint="eastAsia"/>
          <w:sz w:val="24"/>
          <w:szCs w:val="24"/>
        </w:rPr>
        <w:t>経過年数に応じて軽減相続税が受贈者に掛か</w:t>
      </w:r>
      <w:r w:rsidR="00FC66B4">
        <w:rPr>
          <w:rFonts w:hint="eastAsia"/>
          <w:sz w:val="24"/>
          <w:szCs w:val="24"/>
        </w:rPr>
        <w:t>ります</w:t>
      </w:r>
      <w:r w:rsidR="00D527E4" w:rsidRPr="001A1625">
        <w:rPr>
          <w:rFonts w:hint="eastAsia"/>
          <w:sz w:val="24"/>
          <w:szCs w:val="24"/>
        </w:rPr>
        <w:t>。</w:t>
      </w:r>
      <w:r w:rsidR="008B5CBE">
        <w:rPr>
          <w:rFonts w:hint="eastAsia"/>
          <w:sz w:val="24"/>
          <w:szCs w:val="24"/>
        </w:rPr>
        <w:t>贈与後、贈与者が７年生存すれば、その贈与は全額非課税</w:t>
      </w:r>
      <w:r w:rsidR="00FC66B4">
        <w:rPr>
          <w:rFonts w:hint="eastAsia"/>
          <w:sz w:val="24"/>
          <w:szCs w:val="24"/>
        </w:rPr>
        <w:t>です</w:t>
      </w:r>
      <w:r w:rsidR="008B5CBE">
        <w:rPr>
          <w:rFonts w:hint="eastAsia"/>
          <w:sz w:val="24"/>
          <w:szCs w:val="24"/>
        </w:rPr>
        <w:t>。</w:t>
      </w:r>
      <w:r w:rsidR="00DB1B95" w:rsidRPr="001A1625">
        <w:rPr>
          <w:rFonts w:hint="eastAsia"/>
          <w:sz w:val="24"/>
          <w:szCs w:val="24"/>
        </w:rPr>
        <w:t>詳しくは、</w:t>
      </w:r>
      <w:hyperlink r:id="rId18" w:history="1">
        <w:r w:rsidR="00DB1B95" w:rsidRPr="001A1625">
          <w:rPr>
            <w:rStyle w:val="a5"/>
            <w:rFonts w:hint="eastAsia"/>
            <w:sz w:val="24"/>
            <w:szCs w:val="24"/>
          </w:rPr>
          <w:t>こちら</w:t>
        </w:r>
      </w:hyperlink>
      <w:r w:rsidR="00DB1B95" w:rsidRPr="001A1625">
        <w:rPr>
          <w:rFonts w:hint="eastAsia"/>
          <w:sz w:val="24"/>
          <w:szCs w:val="24"/>
        </w:rPr>
        <w:t>を</w:t>
      </w:r>
      <w:r w:rsidR="006079FF">
        <w:rPr>
          <w:rFonts w:hint="eastAsia"/>
          <w:sz w:val="24"/>
          <w:szCs w:val="24"/>
        </w:rPr>
        <w:t>ご</w:t>
      </w:r>
      <w:r w:rsidR="00DB1B95" w:rsidRPr="001A1625">
        <w:rPr>
          <w:rFonts w:hint="eastAsia"/>
          <w:sz w:val="24"/>
          <w:szCs w:val="24"/>
        </w:rPr>
        <w:t>参照</w:t>
      </w:r>
      <w:r w:rsidR="006079FF">
        <w:rPr>
          <w:rFonts w:hint="eastAsia"/>
          <w:sz w:val="24"/>
          <w:szCs w:val="24"/>
        </w:rPr>
        <w:t>下さい</w:t>
      </w:r>
      <w:r w:rsidR="00DB1B95" w:rsidRPr="001A1625">
        <w:rPr>
          <w:rFonts w:hint="eastAsia"/>
          <w:sz w:val="24"/>
          <w:szCs w:val="24"/>
        </w:rPr>
        <w:t>。</w:t>
      </w:r>
    </w:p>
    <w:p w14:paraId="24C62CD6" w14:textId="77777777" w:rsidR="00696835" w:rsidRPr="001A1625" w:rsidRDefault="00696835" w:rsidP="00275DB0">
      <w:pPr>
        <w:rPr>
          <w:sz w:val="24"/>
          <w:szCs w:val="24"/>
        </w:rPr>
      </w:pPr>
    </w:p>
    <w:p w14:paraId="22E4A4EC" w14:textId="09D39A38" w:rsidR="00696835" w:rsidRPr="001A1625" w:rsidRDefault="00696835" w:rsidP="00275DB0">
      <w:pPr>
        <w:rPr>
          <w:sz w:val="24"/>
          <w:szCs w:val="24"/>
        </w:rPr>
      </w:pPr>
      <w:r w:rsidRPr="001A1625">
        <w:rPr>
          <w:rFonts w:hint="eastAsia"/>
          <w:sz w:val="24"/>
          <w:szCs w:val="24"/>
        </w:rPr>
        <w:t>日本には贈与税があり、年間の非課税は</w:t>
      </w:r>
      <w:r w:rsidRPr="001A1625">
        <w:rPr>
          <w:rFonts w:hint="eastAsia"/>
          <w:sz w:val="24"/>
          <w:szCs w:val="24"/>
        </w:rPr>
        <w:t>110</w:t>
      </w:r>
      <w:r w:rsidRPr="001A1625">
        <w:rPr>
          <w:rFonts w:hint="eastAsia"/>
          <w:sz w:val="24"/>
          <w:szCs w:val="24"/>
        </w:rPr>
        <w:t>万円。</w:t>
      </w:r>
    </w:p>
    <w:p w14:paraId="534DF640" w14:textId="77777777" w:rsidR="00781F62" w:rsidRDefault="00781F62" w:rsidP="00275DB0">
      <w:pPr>
        <w:rPr>
          <w:b/>
          <w:bCs/>
          <w:sz w:val="24"/>
          <w:szCs w:val="24"/>
        </w:rPr>
      </w:pPr>
    </w:p>
    <w:p w14:paraId="4B9FEB2F" w14:textId="77777777" w:rsidR="00781F62" w:rsidRDefault="00781F62" w:rsidP="00275DB0">
      <w:pPr>
        <w:rPr>
          <w:b/>
          <w:bCs/>
          <w:sz w:val="24"/>
          <w:szCs w:val="24"/>
        </w:rPr>
      </w:pPr>
    </w:p>
    <w:p w14:paraId="2E9D53A9" w14:textId="601E20A6" w:rsidR="00781F62" w:rsidRPr="0079757D" w:rsidRDefault="0079757D" w:rsidP="0079757D">
      <w:pPr>
        <w:pStyle w:val="a3"/>
        <w:numPr>
          <w:ilvl w:val="0"/>
          <w:numId w:val="23"/>
        </w:numPr>
        <w:ind w:leftChars="0"/>
        <w:rPr>
          <w:b/>
          <w:bCs/>
          <w:sz w:val="24"/>
          <w:szCs w:val="24"/>
        </w:rPr>
      </w:pPr>
      <w:r>
        <w:rPr>
          <w:rFonts w:hint="eastAsia"/>
          <w:b/>
          <w:bCs/>
          <w:sz w:val="24"/>
          <w:szCs w:val="24"/>
        </w:rPr>
        <w:t xml:space="preserve">  </w:t>
      </w:r>
      <w:r w:rsidR="00696826" w:rsidRPr="0079757D">
        <w:rPr>
          <w:rFonts w:hint="eastAsia"/>
          <w:b/>
          <w:bCs/>
          <w:sz w:val="24"/>
          <w:szCs w:val="24"/>
        </w:rPr>
        <w:t xml:space="preserve"> </w:t>
      </w:r>
      <w:r w:rsidR="00451817" w:rsidRPr="0079757D">
        <w:rPr>
          <w:rFonts w:hint="eastAsia"/>
          <w:b/>
          <w:bCs/>
          <w:sz w:val="24"/>
          <w:szCs w:val="24"/>
        </w:rPr>
        <w:t>英国の不動産の売却</w:t>
      </w:r>
    </w:p>
    <w:p w14:paraId="2F021CC5" w14:textId="77777777" w:rsidR="00696826" w:rsidRDefault="00696826" w:rsidP="00117FFE">
      <w:pPr>
        <w:rPr>
          <w:sz w:val="24"/>
          <w:szCs w:val="24"/>
        </w:rPr>
      </w:pPr>
    </w:p>
    <w:p w14:paraId="20C06E3D" w14:textId="0EF14743" w:rsidR="00451817" w:rsidRDefault="00696826" w:rsidP="00117FFE">
      <w:pPr>
        <w:rPr>
          <w:sz w:val="24"/>
          <w:szCs w:val="24"/>
        </w:rPr>
      </w:pPr>
      <w:r>
        <w:rPr>
          <w:rFonts w:hint="eastAsia"/>
          <w:sz w:val="24"/>
          <w:szCs w:val="24"/>
        </w:rPr>
        <w:t>日本への</w:t>
      </w:r>
      <w:r w:rsidR="00D63CAB">
        <w:rPr>
          <w:rFonts w:hint="eastAsia"/>
          <w:sz w:val="24"/>
          <w:szCs w:val="24"/>
        </w:rPr>
        <w:t>本帰国</w:t>
      </w:r>
      <w:r w:rsidR="00117FFE" w:rsidRPr="001A1625">
        <w:rPr>
          <w:rFonts w:hint="eastAsia"/>
          <w:sz w:val="24"/>
          <w:szCs w:val="24"/>
        </w:rPr>
        <w:t>に伴い、英国の不動産の売却を</w:t>
      </w:r>
      <w:r w:rsidR="00FE3ED6" w:rsidRPr="001A1625">
        <w:rPr>
          <w:rFonts w:hint="eastAsia"/>
          <w:sz w:val="24"/>
          <w:szCs w:val="24"/>
        </w:rPr>
        <w:t>考えて居る場合は、</w:t>
      </w:r>
      <w:hyperlink r:id="rId19" w:history="1">
        <w:r w:rsidR="00FE3ED6" w:rsidRPr="001A1625">
          <w:rPr>
            <w:rStyle w:val="a5"/>
            <w:rFonts w:hint="eastAsia"/>
            <w:sz w:val="24"/>
            <w:szCs w:val="24"/>
          </w:rPr>
          <w:t>こちら</w:t>
        </w:r>
      </w:hyperlink>
      <w:r w:rsidR="00FE3ED6" w:rsidRPr="001A1625">
        <w:rPr>
          <w:rFonts w:hint="eastAsia"/>
          <w:sz w:val="24"/>
          <w:szCs w:val="24"/>
        </w:rPr>
        <w:t>の</w:t>
      </w:r>
      <w:r w:rsidR="00BB7354">
        <w:rPr>
          <w:rFonts w:hint="eastAsia"/>
          <w:sz w:val="24"/>
          <w:szCs w:val="24"/>
        </w:rPr>
        <w:t>ロンドンにある</w:t>
      </w:r>
      <w:r w:rsidR="00FE3ED6" w:rsidRPr="001A1625">
        <w:rPr>
          <w:rFonts w:hint="eastAsia"/>
          <w:sz w:val="24"/>
          <w:szCs w:val="24"/>
        </w:rPr>
        <w:t>日系不動産販売会社</w:t>
      </w:r>
      <w:r w:rsidR="00D844B4" w:rsidRPr="001A1625">
        <w:rPr>
          <w:rFonts w:hint="eastAsia"/>
          <w:sz w:val="24"/>
          <w:szCs w:val="24"/>
        </w:rPr>
        <w:t>も</w:t>
      </w:r>
      <w:r w:rsidR="000B2491" w:rsidRPr="001A1625">
        <w:rPr>
          <w:rFonts w:hint="eastAsia"/>
          <w:sz w:val="24"/>
          <w:szCs w:val="24"/>
        </w:rPr>
        <w:t>検討をお薦め</w:t>
      </w:r>
      <w:r w:rsidR="008631B0">
        <w:rPr>
          <w:rFonts w:hint="eastAsia"/>
          <w:sz w:val="24"/>
          <w:szCs w:val="24"/>
        </w:rPr>
        <w:t>します</w:t>
      </w:r>
      <w:r w:rsidR="000B2491" w:rsidRPr="001A1625">
        <w:rPr>
          <w:rFonts w:hint="eastAsia"/>
          <w:sz w:val="24"/>
          <w:szCs w:val="24"/>
        </w:rPr>
        <w:t>。</w:t>
      </w:r>
    </w:p>
    <w:p w14:paraId="25BDD21D" w14:textId="77777777" w:rsidR="004A649D" w:rsidRDefault="004A649D" w:rsidP="00117FFE">
      <w:pPr>
        <w:rPr>
          <w:sz w:val="24"/>
          <w:szCs w:val="24"/>
        </w:rPr>
      </w:pPr>
    </w:p>
    <w:p w14:paraId="6C767E9F" w14:textId="77777777" w:rsidR="004A649D" w:rsidRDefault="004A649D" w:rsidP="00117FFE">
      <w:pPr>
        <w:rPr>
          <w:sz w:val="24"/>
          <w:szCs w:val="24"/>
        </w:rPr>
      </w:pPr>
    </w:p>
    <w:p w14:paraId="126407F7" w14:textId="75BF8AC2" w:rsidR="004A649D" w:rsidRPr="0079757D" w:rsidRDefault="0079757D" w:rsidP="0079757D">
      <w:pPr>
        <w:pStyle w:val="a3"/>
        <w:numPr>
          <w:ilvl w:val="0"/>
          <w:numId w:val="23"/>
        </w:numPr>
        <w:ind w:leftChars="0"/>
        <w:rPr>
          <w:b/>
          <w:bCs/>
          <w:sz w:val="24"/>
          <w:szCs w:val="24"/>
        </w:rPr>
      </w:pPr>
      <w:r>
        <w:rPr>
          <w:rFonts w:hint="eastAsia"/>
          <w:b/>
          <w:bCs/>
          <w:sz w:val="24"/>
          <w:szCs w:val="24"/>
        </w:rPr>
        <w:t xml:space="preserve">   </w:t>
      </w:r>
      <w:r w:rsidR="00AC6895" w:rsidRPr="0079757D">
        <w:rPr>
          <w:rFonts w:hint="eastAsia"/>
          <w:b/>
          <w:bCs/>
          <w:sz w:val="24"/>
          <w:szCs w:val="24"/>
        </w:rPr>
        <w:t>英国・日本の不動産譲渡所得税</w:t>
      </w:r>
    </w:p>
    <w:p w14:paraId="26C8FD93" w14:textId="77777777" w:rsidR="008631B0" w:rsidRDefault="008631B0" w:rsidP="00AC6895">
      <w:pPr>
        <w:rPr>
          <w:sz w:val="24"/>
          <w:szCs w:val="24"/>
        </w:rPr>
      </w:pPr>
    </w:p>
    <w:p w14:paraId="7CBCFD24" w14:textId="60372295" w:rsidR="00EF3FA8" w:rsidRDefault="00AC6895" w:rsidP="00AC6895">
      <w:pPr>
        <w:rPr>
          <w:sz w:val="24"/>
          <w:szCs w:val="24"/>
        </w:rPr>
      </w:pPr>
      <w:r>
        <w:rPr>
          <w:rFonts w:hint="eastAsia"/>
          <w:sz w:val="24"/>
          <w:szCs w:val="24"/>
        </w:rPr>
        <w:t>英国の</w:t>
      </w:r>
      <w:r w:rsidR="00F022DE">
        <w:rPr>
          <w:rFonts w:hint="eastAsia"/>
          <w:sz w:val="24"/>
          <w:szCs w:val="24"/>
        </w:rPr>
        <w:t>税務上の</w:t>
      </w:r>
      <w:r>
        <w:rPr>
          <w:rFonts w:hint="eastAsia"/>
          <w:sz w:val="24"/>
          <w:szCs w:val="24"/>
        </w:rPr>
        <w:t>居住者が英国の主要な居住用の住宅を売却した場合は、</w:t>
      </w:r>
      <w:r w:rsidR="00CE2AC9">
        <w:rPr>
          <w:rFonts w:hint="eastAsia"/>
          <w:sz w:val="24"/>
          <w:szCs w:val="24"/>
        </w:rPr>
        <w:t>その譲渡益に対して</w:t>
      </w:r>
      <w:r w:rsidR="00E42B98">
        <w:rPr>
          <w:rFonts w:hint="eastAsia"/>
          <w:sz w:val="24"/>
          <w:szCs w:val="24"/>
        </w:rPr>
        <w:t>は</w:t>
      </w:r>
      <w:r w:rsidR="00F022DE">
        <w:rPr>
          <w:rFonts w:hint="eastAsia"/>
          <w:sz w:val="24"/>
          <w:szCs w:val="24"/>
        </w:rPr>
        <w:t>全額</w:t>
      </w:r>
      <w:r w:rsidR="00CE2AC9">
        <w:rPr>
          <w:rFonts w:hint="eastAsia"/>
          <w:sz w:val="24"/>
          <w:szCs w:val="24"/>
        </w:rPr>
        <w:t>非課税</w:t>
      </w:r>
      <w:r w:rsidR="008631B0">
        <w:rPr>
          <w:rFonts w:hint="eastAsia"/>
          <w:sz w:val="24"/>
          <w:szCs w:val="24"/>
        </w:rPr>
        <w:t>です</w:t>
      </w:r>
      <w:r w:rsidR="00CE2AC9">
        <w:rPr>
          <w:rFonts w:hint="eastAsia"/>
          <w:sz w:val="24"/>
          <w:szCs w:val="24"/>
        </w:rPr>
        <w:t>。</w:t>
      </w:r>
      <w:r w:rsidR="00EF3FA8">
        <w:rPr>
          <w:rFonts w:hint="eastAsia"/>
          <w:sz w:val="24"/>
          <w:szCs w:val="24"/>
        </w:rPr>
        <w:t>しかし、</w:t>
      </w:r>
      <w:r w:rsidR="000B5F4E">
        <w:rPr>
          <w:rFonts w:hint="eastAsia"/>
          <w:sz w:val="24"/>
          <w:szCs w:val="24"/>
        </w:rPr>
        <w:t>投資用の住宅の譲渡益は譲渡所得税が掛か</w:t>
      </w:r>
      <w:r w:rsidR="00377629">
        <w:rPr>
          <w:rFonts w:hint="eastAsia"/>
          <w:sz w:val="24"/>
          <w:szCs w:val="24"/>
        </w:rPr>
        <w:t>ります</w:t>
      </w:r>
      <w:r w:rsidR="000B5F4E">
        <w:rPr>
          <w:rFonts w:hint="eastAsia"/>
          <w:sz w:val="24"/>
          <w:szCs w:val="24"/>
        </w:rPr>
        <w:t>。</w:t>
      </w:r>
    </w:p>
    <w:p w14:paraId="6415A751" w14:textId="77777777" w:rsidR="00EF3FA8" w:rsidRDefault="00EF3FA8" w:rsidP="00AC6895">
      <w:pPr>
        <w:rPr>
          <w:sz w:val="24"/>
          <w:szCs w:val="24"/>
        </w:rPr>
      </w:pPr>
    </w:p>
    <w:p w14:paraId="072664B1" w14:textId="71F31A6E" w:rsidR="00AC6895" w:rsidRPr="00AC6895" w:rsidRDefault="001A140F" w:rsidP="00AC6895">
      <w:pPr>
        <w:rPr>
          <w:sz w:val="24"/>
          <w:szCs w:val="24"/>
        </w:rPr>
      </w:pPr>
      <w:r>
        <w:rPr>
          <w:rFonts w:hint="eastAsia"/>
          <w:sz w:val="24"/>
          <w:szCs w:val="24"/>
        </w:rPr>
        <w:t>英国の</w:t>
      </w:r>
      <w:r w:rsidR="00727597">
        <w:rPr>
          <w:rFonts w:hint="eastAsia"/>
          <w:sz w:val="24"/>
          <w:szCs w:val="24"/>
        </w:rPr>
        <w:t>税務上の非居住者が英国の不動産を売却すると、</w:t>
      </w:r>
      <w:r w:rsidR="00727597">
        <w:rPr>
          <w:rFonts w:hint="eastAsia"/>
          <w:sz w:val="24"/>
          <w:szCs w:val="24"/>
        </w:rPr>
        <w:t>60</w:t>
      </w:r>
      <w:r w:rsidR="00CE69AF">
        <w:rPr>
          <w:rFonts w:hint="eastAsia"/>
          <w:sz w:val="24"/>
          <w:szCs w:val="24"/>
        </w:rPr>
        <w:t>日以内に</w:t>
      </w:r>
      <w:r w:rsidR="00CE69AF">
        <w:rPr>
          <w:rFonts w:hint="eastAsia"/>
          <w:sz w:val="24"/>
          <w:szCs w:val="24"/>
        </w:rPr>
        <w:t>HMRC</w:t>
      </w:r>
      <w:r w:rsidR="00CE69AF">
        <w:rPr>
          <w:rFonts w:hint="eastAsia"/>
          <w:sz w:val="24"/>
          <w:szCs w:val="24"/>
        </w:rPr>
        <w:t>に申告する義務</w:t>
      </w:r>
      <w:r w:rsidR="00F92AB4">
        <w:rPr>
          <w:rFonts w:hint="eastAsia"/>
          <w:sz w:val="24"/>
          <w:szCs w:val="24"/>
        </w:rPr>
        <w:t>が</w:t>
      </w:r>
      <w:r w:rsidR="00CE69AF">
        <w:rPr>
          <w:rFonts w:hint="eastAsia"/>
          <w:sz w:val="24"/>
          <w:szCs w:val="24"/>
        </w:rPr>
        <w:t>有り</w:t>
      </w:r>
      <w:r w:rsidR="000129E1">
        <w:rPr>
          <w:rFonts w:hint="eastAsia"/>
          <w:sz w:val="24"/>
          <w:szCs w:val="24"/>
        </w:rPr>
        <w:t>、</w:t>
      </w:r>
      <w:r w:rsidR="000B5F4E">
        <w:rPr>
          <w:rFonts w:hint="eastAsia"/>
          <w:sz w:val="24"/>
          <w:szCs w:val="24"/>
        </w:rPr>
        <w:t>課税される可能性</w:t>
      </w:r>
      <w:r w:rsidR="000129E1">
        <w:rPr>
          <w:rFonts w:hint="eastAsia"/>
          <w:sz w:val="24"/>
          <w:szCs w:val="24"/>
        </w:rPr>
        <w:t>が</w:t>
      </w:r>
      <w:r w:rsidR="000B5F4E">
        <w:rPr>
          <w:rFonts w:hint="eastAsia"/>
          <w:sz w:val="24"/>
          <w:szCs w:val="24"/>
        </w:rPr>
        <w:t>有り</w:t>
      </w:r>
      <w:r w:rsidR="000129E1">
        <w:rPr>
          <w:rFonts w:hint="eastAsia"/>
          <w:sz w:val="24"/>
          <w:szCs w:val="24"/>
        </w:rPr>
        <w:t>ます</w:t>
      </w:r>
      <w:r w:rsidR="000B5F4E">
        <w:rPr>
          <w:rFonts w:hint="eastAsia"/>
          <w:sz w:val="24"/>
          <w:szCs w:val="24"/>
        </w:rPr>
        <w:t>。</w:t>
      </w:r>
      <w:r w:rsidR="006B5913">
        <w:rPr>
          <w:rFonts w:hint="eastAsia"/>
          <w:sz w:val="24"/>
          <w:szCs w:val="24"/>
        </w:rPr>
        <w:t>詳しくは</w:t>
      </w:r>
      <w:hyperlink r:id="rId20" w:history="1">
        <w:r w:rsidR="006B5913" w:rsidRPr="00CC3328">
          <w:rPr>
            <w:rStyle w:val="a5"/>
            <w:rFonts w:hint="eastAsia"/>
            <w:sz w:val="24"/>
            <w:szCs w:val="24"/>
          </w:rPr>
          <w:t>こちら</w:t>
        </w:r>
      </w:hyperlink>
      <w:r w:rsidR="006B5913">
        <w:rPr>
          <w:rFonts w:hint="eastAsia"/>
          <w:sz w:val="24"/>
          <w:szCs w:val="24"/>
        </w:rPr>
        <w:t>を</w:t>
      </w:r>
      <w:r w:rsidR="00F92AB4">
        <w:rPr>
          <w:rFonts w:hint="eastAsia"/>
          <w:sz w:val="24"/>
          <w:szCs w:val="24"/>
        </w:rPr>
        <w:t>ご</w:t>
      </w:r>
      <w:r w:rsidR="006B5913">
        <w:rPr>
          <w:rFonts w:hint="eastAsia"/>
          <w:sz w:val="24"/>
          <w:szCs w:val="24"/>
        </w:rPr>
        <w:t>参照</w:t>
      </w:r>
      <w:r w:rsidR="00F92AB4">
        <w:rPr>
          <w:rFonts w:hint="eastAsia"/>
          <w:sz w:val="24"/>
          <w:szCs w:val="24"/>
        </w:rPr>
        <w:t>ください</w:t>
      </w:r>
      <w:r w:rsidR="006B5913">
        <w:rPr>
          <w:rFonts w:hint="eastAsia"/>
          <w:sz w:val="24"/>
          <w:szCs w:val="24"/>
        </w:rPr>
        <w:t>。</w:t>
      </w:r>
    </w:p>
    <w:p w14:paraId="08F1158A" w14:textId="68A66718" w:rsidR="00756153" w:rsidRDefault="00CC1825" w:rsidP="006D0242">
      <w:pPr>
        <w:rPr>
          <w:sz w:val="24"/>
          <w:szCs w:val="24"/>
        </w:rPr>
      </w:pPr>
      <w:r>
        <w:rPr>
          <w:rFonts w:hint="eastAsia"/>
          <w:sz w:val="24"/>
          <w:szCs w:val="24"/>
        </w:rPr>
        <w:lastRenderedPageBreak/>
        <w:t>12</w:t>
      </w:r>
      <w:r>
        <w:rPr>
          <w:rFonts w:hint="eastAsia"/>
          <w:sz w:val="24"/>
          <w:szCs w:val="24"/>
        </w:rPr>
        <w:t>．</w:t>
      </w:r>
      <w:r>
        <w:rPr>
          <w:rFonts w:hint="eastAsia"/>
          <w:sz w:val="24"/>
          <w:szCs w:val="24"/>
        </w:rPr>
        <w:t xml:space="preserve"> </w:t>
      </w:r>
      <w:r w:rsidR="006D0242" w:rsidRPr="00B412E1">
        <w:rPr>
          <w:rFonts w:hint="eastAsia"/>
          <w:b/>
          <w:bCs/>
          <w:sz w:val="24"/>
          <w:szCs w:val="24"/>
        </w:rPr>
        <w:t>2026</w:t>
      </w:r>
      <w:r w:rsidR="006D0242" w:rsidRPr="00B412E1">
        <w:rPr>
          <w:rFonts w:hint="eastAsia"/>
          <w:b/>
          <w:bCs/>
          <w:sz w:val="24"/>
          <w:szCs w:val="24"/>
        </w:rPr>
        <w:t>年</w:t>
      </w:r>
      <w:r w:rsidR="006D0242" w:rsidRPr="00B412E1">
        <w:rPr>
          <w:rFonts w:hint="eastAsia"/>
          <w:b/>
          <w:bCs/>
          <w:sz w:val="24"/>
          <w:szCs w:val="24"/>
        </w:rPr>
        <w:t xml:space="preserve"> JSC Japan Senior Community Zoom </w:t>
      </w:r>
      <w:r w:rsidR="006D0242" w:rsidRPr="00B412E1">
        <w:rPr>
          <w:rFonts w:hint="eastAsia"/>
          <w:b/>
          <w:bCs/>
          <w:sz w:val="24"/>
          <w:szCs w:val="24"/>
        </w:rPr>
        <w:t>終活セミナー</w:t>
      </w:r>
    </w:p>
    <w:p w14:paraId="3F1B4439" w14:textId="77777777" w:rsidR="00CC1825" w:rsidRDefault="00CC1825" w:rsidP="00117FFE">
      <w:pPr>
        <w:rPr>
          <w:sz w:val="24"/>
          <w:szCs w:val="24"/>
        </w:rPr>
      </w:pPr>
    </w:p>
    <w:p w14:paraId="1E758B8B" w14:textId="6B74C4B2" w:rsidR="000B2491" w:rsidRDefault="00B412E1" w:rsidP="00117FFE">
      <w:pPr>
        <w:rPr>
          <w:sz w:val="24"/>
          <w:szCs w:val="24"/>
        </w:rPr>
      </w:pPr>
      <w:r w:rsidRPr="0003750D">
        <w:rPr>
          <w:rFonts w:hint="eastAsia"/>
          <w:sz w:val="24"/>
          <w:szCs w:val="24"/>
        </w:rPr>
        <w:t>来年</w:t>
      </w:r>
      <w:r w:rsidR="00CC1825">
        <w:rPr>
          <w:rFonts w:hint="eastAsia"/>
          <w:sz w:val="24"/>
          <w:szCs w:val="24"/>
        </w:rPr>
        <w:t>1</w:t>
      </w:r>
      <w:r w:rsidRPr="0003750D">
        <w:rPr>
          <w:rFonts w:hint="eastAsia"/>
          <w:sz w:val="24"/>
          <w:szCs w:val="24"/>
        </w:rPr>
        <w:t>月から</w:t>
      </w:r>
      <w:r w:rsidRPr="0003750D">
        <w:rPr>
          <w:rFonts w:hint="eastAsia"/>
          <w:sz w:val="24"/>
          <w:szCs w:val="24"/>
        </w:rPr>
        <w:t>10</w:t>
      </w:r>
      <w:r w:rsidRPr="0003750D">
        <w:rPr>
          <w:rFonts w:hint="eastAsia"/>
          <w:sz w:val="24"/>
          <w:szCs w:val="24"/>
        </w:rPr>
        <w:t>月の毎月第</w:t>
      </w:r>
      <w:r w:rsidRPr="0003750D">
        <w:rPr>
          <w:rFonts w:hint="eastAsia"/>
          <w:sz w:val="24"/>
          <w:szCs w:val="24"/>
        </w:rPr>
        <w:t>4</w:t>
      </w:r>
      <w:r w:rsidR="002F2DCD" w:rsidRPr="0003750D">
        <w:rPr>
          <w:rFonts w:hint="eastAsia"/>
          <w:sz w:val="24"/>
          <w:szCs w:val="24"/>
        </w:rPr>
        <w:t>火曜日午後</w:t>
      </w:r>
      <w:r w:rsidR="002F2DCD" w:rsidRPr="0003750D">
        <w:rPr>
          <w:rFonts w:hint="eastAsia"/>
          <w:sz w:val="24"/>
          <w:szCs w:val="24"/>
        </w:rPr>
        <w:t>8</w:t>
      </w:r>
      <w:r w:rsidR="002F2DCD" w:rsidRPr="0003750D">
        <w:rPr>
          <w:rFonts w:hint="eastAsia"/>
          <w:sz w:val="24"/>
          <w:szCs w:val="24"/>
        </w:rPr>
        <w:t>時から</w:t>
      </w:r>
      <w:r w:rsidR="002F2DCD" w:rsidRPr="0003750D">
        <w:rPr>
          <w:rFonts w:hint="eastAsia"/>
          <w:sz w:val="24"/>
          <w:szCs w:val="24"/>
        </w:rPr>
        <w:t>9</w:t>
      </w:r>
      <w:r w:rsidR="002F2DCD" w:rsidRPr="0003750D">
        <w:rPr>
          <w:rFonts w:hint="eastAsia"/>
          <w:sz w:val="24"/>
          <w:szCs w:val="24"/>
        </w:rPr>
        <w:t>時半に、</w:t>
      </w:r>
      <w:r w:rsidR="00B05593">
        <w:rPr>
          <w:rFonts w:hint="eastAsia"/>
          <w:sz w:val="24"/>
          <w:szCs w:val="24"/>
        </w:rPr>
        <w:t xml:space="preserve"> </w:t>
      </w:r>
      <w:r w:rsidR="002F2DCD" w:rsidRPr="0003750D">
        <w:rPr>
          <w:rFonts w:hint="eastAsia"/>
          <w:sz w:val="24"/>
          <w:szCs w:val="24"/>
        </w:rPr>
        <w:t xml:space="preserve">JSC Japan Senior Community </w:t>
      </w:r>
      <w:r w:rsidR="0003750D" w:rsidRPr="0003750D">
        <w:rPr>
          <w:rFonts w:hint="eastAsia"/>
          <w:sz w:val="24"/>
          <w:szCs w:val="24"/>
        </w:rPr>
        <w:t xml:space="preserve">Zoom </w:t>
      </w:r>
      <w:r w:rsidR="0003750D" w:rsidRPr="0003750D">
        <w:rPr>
          <w:rFonts w:hint="eastAsia"/>
          <w:sz w:val="24"/>
          <w:szCs w:val="24"/>
        </w:rPr>
        <w:t>終活セミナー</w:t>
      </w:r>
      <w:r w:rsidR="00AB4D37">
        <w:rPr>
          <w:rFonts w:hint="eastAsia"/>
          <w:sz w:val="24"/>
          <w:szCs w:val="24"/>
        </w:rPr>
        <w:t>を</w:t>
      </w:r>
      <w:r w:rsidR="0003750D" w:rsidRPr="0003750D">
        <w:rPr>
          <w:rFonts w:hint="eastAsia"/>
          <w:sz w:val="24"/>
          <w:szCs w:val="24"/>
        </w:rPr>
        <w:t>開催予定。毎月のテーマは</w:t>
      </w:r>
      <w:hyperlink r:id="rId21" w:history="1">
        <w:r w:rsidR="0003750D" w:rsidRPr="006C72E6">
          <w:rPr>
            <w:rStyle w:val="a5"/>
            <w:sz w:val="24"/>
            <w:szCs w:val="24"/>
          </w:rPr>
          <w:t>こちら</w:t>
        </w:r>
      </w:hyperlink>
      <w:r w:rsidR="0003750D" w:rsidRPr="0003750D">
        <w:rPr>
          <w:rFonts w:hint="eastAsia"/>
          <w:sz w:val="24"/>
          <w:szCs w:val="24"/>
        </w:rPr>
        <w:t>をご覧</w:t>
      </w:r>
      <w:r w:rsidR="004C0A59">
        <w:rPr>
          <w:rFonts w:hint="eastAsia"/>
          <w:sz w:val="24"/>
          <w:szCs w:val="24"/>
        </w:rPr>
        <w:t>下さい</w:t>
      </w:r>
      <w:r w:rsidR="0003750D" w:rsidRPr="0003750D">
        <w:rPr>
          <w:rFonts w:hint="eastAsia"/>
          <w:sz w:val="24"/>
          <w:szCs w:val="24"/>
        </w:rPr>
        <w:t>。</w:t>
      </w:r>
      <w:r w:rsidR="001C2E5B">
        <w:rPr>
          <w:rFonts w:hint="eastAsia"/>
          <w:sz w:val="24"/>
          <w:szCs w:val="24"/>
        </w:rPr>
        <w:t>皆さんには</w:t>
      </w:r>
      <w:r w:rsidR="0003750D" w:rsidRPr="0003750D">
        <w:rPr>
          <w:rFonts w:hint="eastAsia"/>
          <w:sz w:val="24"/>
          <w:szCs w:val="24"/>
        </w:rPr>
        <w:t>、ご都合が付きましたら、是非ご参加下さい。</w:t>
      </w:r>
    </w:p>
    <w:p w14:paraId="0AAB8599" w14:textId="77777777" w:rsidR="0079757D" w:rsidRDefault="0079757D" w:rsidP="00117FFE">
      <w:pPr>
        <w:rPr>
          <w:sz w:val="24"/>
          <w:szCs w:val="24"/>
        </w:rPr>
      </w:pPr>
    </w:p>
    <w:p w14:paraId="7FEDC228" w14:textId="77777777" w:rsidR="0079757D" w:rsidRDefault="0079757D" w:rsidP="00117FFE">
      <w:pPr>
        <w:rPr>
          <w:sz w:val="24"/>
          <w:szCs w:val="24"/>
        </w:rPr>
      </w:pPr>
    </w:p>
    <w:p w14:paraId="25D780FA" w14:textId="00808B91" w:rsidR="0089315A" w:rsidRDefault="00CF5986" w:rsidP="004214EC">
      <w:pPr>
        <w:pStyle w:val="a3"/>
        <w:numPr>
          <w:ilvl w:val="0"/>
          <w:numId w:val="24"/>
        </w:numPr>
        <w:ind w:leftChars="0"/>
        <w:rPr>
          <w:b/>
          <w:bCs/>
          <w:sz w:val="24"/>
          <w:szCs w:val="24"/>
        </w:rPr>
      </w:pPr>
      <w:r>
        <w:rPr>
          <w:rFonts w:hint="eastAsia"/>
          <w:b/>
          <w:bCs/>
          <w:sz w:val="24"/>
          <w:szCs w:val="24"/>
        </w:rPr>
        <w:t xml:space="preserve">   </w:t>
      </w:r>
      <w:r w:rsidR="004214EC" w:rsidRPr="00CF5986">
        <w:rPr>
          <w:rFonts w:hint="eastAsia"/>
          <w:b/>
          <w:bCs/>
          <w:sz w:val="24"/>
          <w:szCs w:val="24"/>
        </w:rPr>
        <w:t>ロンドンの</w:t>
      </w:r>
      <w:r w:rsidR="003160F5">
        <w:rPr>
          <w:rFonts w:hint="eastAsia"/>
          <w:b/>
          <w:bCs/>
          <w:sz w:val="24"/>
          <w:szCs w:val="24"/>
        </w:rPr>
        <w:t>日系</w:t>
      </w:r>
      <w:r>
        <w:rPr>
          <w:rFonts w:hint="eastAsia"/>
          <w:b/>
          <w:bCs/>
          <w:sz w:val="24"/>
          <w:szCs w:val="24"/>
        </w:rPr>
        <w:t>会計・税務・</w:t>
      </w:r>
      <w:r w:rsidR="0089315A">
        <w:rPr>
          <w:rFonts w:hint="eastAsia"/>
          <w:b/>
          <w:bCs/>
          <w:sz w:val="24"/>
          <w:szCs w:val="24"/>
        </w:rPr>
        <w:t>FP</w:t>
      </w:r>
      <w:r w:rsidR="0089315A">
        <w:rPr>
          <w:rFonts w:hint="eastAsia"/>
          <w:b/>
          <w:bCs/>
          <w:sz w:val="24"/>
          <w:szCs w:val="24"/>
        </w:rPr>
        <w:t>・法律</w:t>
      </w:r>
      <w:r w:rsidR="00697E1C">
        <w:rPr>
          <w:rFonts w:hint="eastAsia"/>
          <w:b/>
          <w:bCs/>
          <w:sz w:val="24"/>
          <w:szCs w:val="24"/>
        </w:rPr>
        <w:t>・不動産</w:t>
      </w:r>
      <w:r w:rsidR="00FC1415">
        <w:rPr>
          <w:rFonts w:hint="eastAsia"/>
          <w:b/>
          <w:bCs/>
          <w:sz w:val="24"/>
          <w:szCs w:val="24"/>
        </w:rPr>
        <w:t>事務所</w:t>
      </w:r>
    </w:p>
    <w:p w14:paraId="194D9D50" w14:textId="77777777" w:rsidR="0089315A" w:rsidRDefault="0089315A" w:rsidP="0089315A">
      <w:pPr>
        <w:rPr>
          <w:b/>
          <w:bCs/>
          <w:sz w:val="24"/>
          <w:szCs w:val="24"/>
        </w:rPr>
      </w:pPr>
    </w:p>
    <w:p w14:paraId="7C2604F8" w14:textId="70C8E6FA" w:rsidR="0079757D" w:rsidRPr="003134E7" w:rsidRDefault="0089315A" w:rsidP="0089315A">
      <w:pPr>
        <w:rPr>
          <w:sz w:val="24"/>
          <w:szCs w:val="24"/>
        </w:rPr>
      </w:pPr>
      <w:r w:rsidRPr="003134E7">
        <w:rPr>
          <w:rFonts w:hint="eastAsia"/>
          <w:sz w:val="24"/>
          <w:szCs w:val="24"/>
        </w:rPr>
        <w:t>ロンドンには、</w:t>
      </w:r>
      <w:r w:rsidR="00FC1415" w:rsidRPr="003134E7">
        <w:rPr>
          <w:rFonts w:hint="eastAsia"/>
          <w:sz w:val="24"/>
          <w:szCs w:val="24"/>
        </w:rPr>
        <w:t>多数の日系</w:t>
      </w:r>
      <w:r w:rsidR="003160F5" w:rsidRPr="003134E7">
        <w:rPr>
          <w:rFonts w:hint="eastAsia"/>
          <w:sz w:val="24"/>
          <w:szCs w:val="24"/>
        </w:rPr>
        <w:t>会計・税務・</w:t>
      </w:r>
      <w:r w:rsidR="003160F5" w:rsidRPr="003134E7">
        <w:rPr>
          <w:rFonts w:hint="eastAsia"/>
          <w:sz w:val="24"/>
          <w:szCs w:val="24"/>
        </w:rPr>
        <w:t>FP</w:t>
      </w:r>
      <w:r w:rsidR="003160F5" w:rsidRPr="003134E7">
        <w:rPr>
          <w:rFonts w:hint="eastAsia"/>
          <w:sz w:val="24"/>
          <w:szCs w:val="24"/>
        </w:rPr>
        <w:t>・法律・不動産事務所があります。その一覧は</w:t>
      </w:r>
      <w:hyperlink r:id="rId22" w:history="1">
        <w:r w:rsidR="003160F5" w:rsidRPr="003325A9">
          <w:rPr>
            <w:rStyle w:val="a5"/>
            <w:sz w:val="24"/>
            <w:szCs w:val="24"/>
          </w:rPr>
          <w:t>こちら</w:t>
        </w:r>
      </w:hyperlink>
      <w:r w:rsidR="003160F5" w:rsidRPr="003134E7">
        <w:rPr>
          <w:rFonts w:hint="eastAsia"/>
          <w:sz w:val="24"/>
          <w:szCs w:val="24"/>
        </w:rPr>
        <w:t>です。必要に応じて相談しては如何でしょうか</w:t>
      </w:r>
      <w:r w:rsidR="008648A3">
        <w:rPr>
          <w:rFonts w:hint="eastAsia"/>
          <w:sz w:val="24"/>
          <w:szCs w:val="24"/>
        </w:rPr>
        <w:t>。</w:t>
      </w:r>
    </w:p>
    <w:p w14:paraId="2E44E7CC" w14:textId="77777777" w:rsidR="00696835" w:rsidRPr="003134E7" w:rsidRDefault="00696835" w:rsidP="00275DB0">
      <w:pPr>
        <w:rPr>
          <w:sz w:val="24"/>
          <w:szCs w:val="24"/>
        </w:rPr>
      </w:pPr>
    </w:p>
    <w:sectPr w:rsidR="00696835" w:rsidRPr="003134E7" w:rsidSect="00B47CA0">
      <w:headerReference w:type="default" r:id="rId23"/>
      <w:footerReference w:type="default" r:id="rId24"/>
      <w:pgSz w:w="11906" w:h="16838"/>
      <w:pgMar w:top="567" w:right="1021" w:bottom="680" w:left="1021" w:header="851"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EA3BC" w14:textId="77777777" w:rsidR="0065259A" w:rsidRDefault="0065259A" w:rsidP="002F2046">
      <w:r>
        <w:separator/>
      </w:r>
    </w:p>
  </w:endnote>
  <w:endnote w:type="continuationSeparator" w:id="0">
    <w:p w14:paraId="13A6F5F9" w14:textId="77777777" w:rsidR="0065259A" w:rsidRDefault="0065259A" w:rsidP="002F2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80C0D" w14:textId="77777777" w:rsidR="002F2046" w:rsidRDefault="002F2046" w:rsidP="002F2046">
    <w:pPr>
      <w:pStyle w:val="ab"/>
      <w:jc w:val="center"/>
    </w:pPr>
    <w:r>
      <w:rPr>
        <w:rFonts w:hint="eastAsia"/>
      </w:rPr>
      <w:t xml:space="preserve">Page </w:t>
    </w:r>
    <w:r w:rsidR="00AB2D4D">
      <w:rPr>
        <w:lang w:val="ja-JP"/>
      </w:rPr>
      <w:t xml:space="preserve"> </w:t>
    </w:r>
    <w:r w:rsidR="00AB2D4D">
      <w:rPr>
        <w:b/>
      </w:rPr>
      <w:fldChar w:fldCharType="begin"/>
    </w:r>
    <w:r w:rsidR="00AB2D4D">
      <w:rPr>
        <w:b/>
      </w:rPr>
      <w:instrText>PAGE  \* Arabic  \* MERGEFORMAT</w:instrText>
    </w:r>
    <w:r w:rsidR="00AB2D4D">
      <w:rPr>
        <w:b/>
      </w:rPr>
      <w:fldChar w:fldCharType="separate"/>
    </w:r>
    <w:r w:rsidR="009A353E" w:rsidRPr="009A353E">
      <w:rPr>
        <w:b/>
        <w:noProof/>
        <w:lang w:val="ja-JP"/>
      </w:rPr>
      <w:t>2</w:t>
    </w:r>
    <w:r w:rsidR="00AB2D4D">
      <w:rPr>
        <w:b/>
      </w:rPr>
      <w:fldChar w:fldCharType="end"/>
    </w:r>
    <w:r w:rsidR="00AB2D4D">
      <w:rPr>
        <w:lang w:val="ja-JP"/>
      </w:rPr>
      <w:t xml:space="preserve"> / </w:t>
    </w:r>
    <w:r w:rsidR="00AB2D4D">
      <w:rPr>
        <w:b/>
      </w:rPr>
      <w:fldChar w:fldCharType="begin"/>
    </w:r>
    <w:r w:rsidR="00AB2D4D">
      <w:rPr>
        <w:b/>
      </w:rPr>
      <w:instrText>NUMPAGES  \* Arabic  \* MERGEFORMAT</w:instrText>
    </w:r>
    <w:r w:rsidR="00AB2D4D">
      <w:rPr>
        <w:b/>
      </w:rPr>
      <w:fldChar w:fldCharType="separate"/>
    </w:r>
    <w:r w:rsidR="009A353E" w:rsidRPr="009A353E">
      <w:rPr>
        <w:b/>
        <w:noProof/>
        <w:lang w:val="ja-JP"/>
      </w:rPr>
      <w:t>6</w:t>
    </w:r>
    <w:r w:rsidR="00AB2D4D">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AE403" w14:textId="77777777" w:rsidR="0065259A" w:rsidRDefault="0065259A" w:rsidP="002F2046">
      <w:r>
        <w:separator/>
      </w:r>
    </w:p>
  </w:footnote>
  <w:footnote w:type="continuationSeparator" w:id="0">
    <w:p w14:paraId="73A5257F" w14:textId="77777777" w:rsidR="0065259A" w:rsidRDefault="0065259A" w:rsidP="002F20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3A4E4" w14:textId="1CA14B98" w:rsidR="00532A5A" w:rsidRDefault="00D323A5">
    <w:pPr>
      <w:pStyle w:val="a9"/>
    </w:pPr>
    <w:r>
      <w:rPr>
        <w:rFonts w:hint="eastAsia"/>
        <w:noProof/>
      </w:rPr>
      <w:drawing>
        <wp:anchor distT="0" distB="0" distL="114300" distR="114300" simplePos="0" relativeHeight="251658240" behindDoc="0" locked="0" layoutInCell="1" allowOverlap="1" wp14:anchorId="72DDBEC9" wp14:editId="1D5743A1">
          <wp:simplePos x="0" y="0"/>
          <wp:positionH relativeFrom="margin">
            <wp:align>right</wp:align>
          </wp:positionH>
          <wp:positionV relativeFrom="paragraph">
            <wp:posOffset>-83275</wp:posOffset>
          </wp:positionV>
          <wp:extent cx="962660" cy="685165"/>
          <wp:effectExtent l="0" t="0" r="8890" b="635"/>
          <wp:wrapSquare wrapText="bothSides"/>
          <wp:docPr id="419960560"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60560" name="図 1" descr="テキスト&#10;&#10;AI 生成コンテンツは誤りを含む可能性があります。"/>
                  <pic:cNvPicPr/>
                </pic:nvPicPr>
                <pic:blipFill>
                  <a:blip r:embed="rId1">
                    <a:extLst>
                      <a:ext uri="{28A0092B-C50C-407E-A947-70E740481C1C}">
                        <a14:useLocalDpi xmlns:a14="http://schemas.microsoft.com/office/drawing/2010/main" val="0"/>
                      </a:ext>
                    </a:extLst>
                  </a:blip>
                  <a:stretch>
                    <a:fillRect/>
                  </a:stretch>
                </pic:blipFill>
                <pic:spPr>
                  <a:xfrm>
                    <a:off x="0" y="0"/>
                    <a:ext cx="962660" cy="685165"/>
                  </a:xfrm>
                  <a:prstGeom prst="rect">
                    <a:avLst/>
                  </a:prstGeom>
                </pic:spPr>
              </pic:pic>
            </a:graphicData>
          </a:graphic>
          <wp14:sizeRelH relativeFrom="margin">
            <wp14:pctWidth>0</wp14:pctWidth>
          </wp14:sizeRelH>
          <wp14:sizeRelV relativeFrom="margin">
            <wp14:pctHeight>0</wp14:pctHeight>
          </wp14:sizeRelV>
        </wp:anchor>
      </w:drawing>
    </w:r>
    <w:r w:rsidR="005D5292">
      <w:rPr>
        <w:rFonts w:hint="eastAsia"/>
        <w:noProof/>
      </w:rPr>
      <w:drawing>
        <wp:inline distT="0" distB="0" distL="0" distR="0" wp14:anchorId="4255D3C1" wp14:editId="698B28CA">
          <wp:extent cx="838200" cy="583787"/>
          <wp:effectExtent l="0" t="0" r="0" b="6985"/>
          <wp:docPr id="182654830" name="図 1" descr="挿絵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4830" name="図 1" descr="挿絵 が含まれている画像&#10;&#10;AI 生成コンテンツは誤りを含む可能性があります。"/>
                  <pic:cNvPicPr/>
                </pic:nvPicPr>
                <pic:blipFill>
                  <a:blip r:embed="rId2">
                    <a:extLst>
                      <a:ext uri="{28A0092B-C50C-407E-A947-70E740481C1C}">
                        <a14:useLocalDpi xmlns:a14="http://schemas.microsoft.com/office/drawing/2010/main" val="0"/>
                      </a:ext>
                    </a:extLst>
                  </a:blip>
                  <a:stretch>
                    <a:fillRect/>
                  </a:stretch>
                </pic:blipFill>
                <pic:spPr>
                  <a:xfrm>
                    <a:off x="0" y="0"/>
                    <a:ext cx="862374" cy="600623"/>
                  </a:xfrm>
                  <a:prstGeom prst="rect">
                    <a:avLst/>
                  </a:prstGeom>
                </pic:spPr>
              </pic:pic>
            </a:graphicData>
          </a:graphic>
        </wp:inline>
      </w:drawing>
    </w:r>
  </w:p>
  <w:p w14:paraId="43155DDD" w14:textId="77777777" w:rsidR="002754AE" w:rsidRDefault="002754AE">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33051"/>
    <w:multiLevelType w:val="hybridMultilevel"/>
    <w:tmpl w:val="F6A6F8DE"/>
    <w:lvl w:ilvl="0" w:tplc="FF6466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2C0EB9"/>
    <w:multiLevelType w:val="hybridMultilevel"/>
    <w:tmpl w:val="451C9F62"/>
    <w:lvl w:ilvl="0" w:tplc="D8D2A05E">
      <w:start w:val="1"/>
      <w:numFmt w:val="lowerLetter"/>
      <w:lvlText w:val="%1."/>
      <w:lvlJc w:val="left"/>
      <w:pPr>
        <w:ind w:left="720" w:hanging="720"/>
      </w:pPr>
      <w:rPr>
        <w:rFonts w:asciiTheme="minorHAnsi" w:eastAsiaTheme="minorEastAsia" w:hAnsiTheme="minorHAnsi" w:cstheme="minorBidi"/>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A5738B0"/>
    <w:multiLevelType w:val="hybridMultilevel"/>
    <w:tmpl w:val="71346DA2"/>
    <w:lvl w:ilvl="0" w:tplc="83FA85EE">
      <w:start w:val="3"/>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CFA59A8"/>
    <w:multiLevelType w:val="hybridMultilevel"/>
    <w:tmpl w:val="29A87154"/>
    <w:lvl w:ilvl="0" w:tplc="CD5E488A">
      <w:start w:val="6"/>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E431DDF"/>
    <w:multiLevelType w:val="hybridMultilevel"/>
    <w:tmpl w:val="8BB4F57C"/>
    <w:lvl w:ilvl="0" w:tplc="B6B6E682">
      <w:start w:val="6"/>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06447A3"/>
    <w:multiLevelType w:val="hybridMultilevel"/>
    <w:tmpl w:val="270A20A6"/>
    <w:lvl w:ilvl="0" w:tplc="655A8C9E">
      <w:start w:val="7"/>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11C5972"/>
    <w:multiLevelType w:val="hybridMultilevel"/>
    <w:tmpl w:val="260ACFDC"/>
    <w:lvl w:ilvl="0" w:tplc="21EA852A">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572411A"/>
    <w:multiLevelType w:val="hybridMultilevel"/>
    <w:tmpl w:val="3676A694"/>
    <w:lvl w:ilvl="0" w:tplc="A6E0861A">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84E631E"/>
    <w:multiLevelType w:val="hybridMultilevel"/>
    <w:tmpl w:val="5B2032D0"/>
    <w:lvl w:ilvl="0" w:tplc="D3E460A6">
      <w:start w:val="9"/>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2DC76AFB"/>
    <w:multiLevelType w:val="hybridMultilevel"/>
    <w:tmpl w:val="2FDC9AEA"/>
    <w:lvl w:ilvl="0" w:tplc="B7829DA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3011295A"/>
    <w:multiLevelType w:val="hybridMultilevel"/>
    <w:tmpl w:val="338C11BE"/>
    <w:lvl w:ilvl="0" w:tplc="DED2DE20">
      <w:start w:val="2"/>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308D5D8C"/>
    <w:multiLevelType w:val="hybridMultilevel"/>
    <w:tmpl w:val="3CBE9FF4"/>
    <w:lvl w:ilvl="0" w:tplc="FD38E47E">
      <w:start w:val="3"/>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392F04BE"/>
    <w:multiLevelType w:val="hybridMultilevel"/>
    <w:tmpl w:val="BB7626CE"/>
    <w:lvl w:ilvl="0" w:tplc="B3CC2054">
      <w:start w:val="8"/>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44E24F2C"/>
    <w:multiLevelType w:val="hybridMultilevel"/>
    <w:tmpl w:val="F522B084"/>
    <w:lvl w:ilvl="0" w:tplc="43685D0C">
      <w:start w:val="9"/>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486E6561"/>
    <w:multiLevelType w:val="hybridMultilevel"/>
    <w:tmpl w:val="42B23688"/>
    <w:lvl w:ilvl="0" w:tplc="E9388BD8">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4A1834AB"/>
    <w:multiLevelType w:val="hybridMultilevel"/>
    <w:tmpl w:val="C9DEE3BA"/>
    <w:lvl w:ilvl="0" w:tplc="DC52DFB6">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535951DA"/>
    <w:multiLevelType w:val="hybridMultilevel"/>
    <w:tmpl w:val="B2747D5A"/>
    <w:lvl w:ilvl="0" w:tplc="DB9479EC">
      <w:start w:val="13"/>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58C6674B"/>
    <w:multiLevelType w:val="hybridMultilevel"/>
    <w:tmpl w:val="BC30F97A"/>
    <w:lvl w:ilvl="0" w:tplc="16E6F4D2">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5A617647"/>
    <w:multiLevelType w:val="hybridMultilevel"/>
    <w:tmpl w:val="2026CB30"/>
    <w:lvl w:ilvl="0" w:tplc="4F58569C">
      <w:start w:val="3"/>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5B3B2409"/>
    <w:multiLevelType w:val="hybridMultilevel"/>
    <w:tmpl w:val="5C080DAE"/>
    <w:lvl w:ilvl="0" w:tplc="A43CFE96">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61497DB2"/>
    <w:multiLevelType w:val="hybridMultilevel"/>
    <w:tmpl w:val="CE705598"/>
    <w:lvl w:ilvl="0" w:tplc="3B466136">
      <w:start w:val="9"/>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73F71B03"/>
    <w:multiLevelType w:val="hybridMultilevel"/>
    <w:tmpl w:val="450A27BC"/>
    <w:lvl w:ilvl="0" w:tplc="1B68BAD0">
      <w:start w:val="10"/>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77D74FAE"/>
    <w:multiLevelType w:val="hybridMultilevel"/>
    <w:tmpl w:val="37147FDC"/>
    <w:lvl w:ilvl="0" w:tplc="CE44B8AC">
      <w:start w:val="3"/>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7EDE6C63"/>
    <w:multiLevelType w:val="hybridMultilevel"/>
    <w:tmpl w:val="14741EC6"/>
    <w:lvl w:ilvl="0" w:tplc="ACBE7508">
      <w:start w:val="4"/>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67307616">
    <w:abstractNumId w:val="0"/>
  </w:num>
  <w:num w:numId="2" w16cid:durableId="1060327075">
    <w:abstractNumId w:val="17"/>
  </w:num>
  <w:num w:numId="3" w16cid:durableId="1008945063">
    <w:abstractNumId w:val="6"/>
  </w:num>
  <w:num w:numId="4" w16cid:durableId="1738356841">
    <w:abstractNumId w:val="7"/>
  </w:num>
  <w:num w:numId="5" w16cid:durableId="2102293844">
    <w:abstractNumId w:val="15"/>
  </w:num>
  <w:num w:numId="6" w16cid:durableId="1649900207">
    <w:abstractNumId w:val="9"/>
  </w:num>
  <w:num w:numId="7" w16cid:durableId="997031815">
    <w:abstractNumId w:val="2"/>
  </w:num>
  <w:num w:numId="8" w16cid:durableId="1087504582">
    <w:abstractNumId w:val="22"/>
  </w:num>
  <w:num w:numId="9" w16cid:durableId="1995450750">
    <w:abstractNumId w:val="1"/>
  </w:num>
  <w:num w:numId="10" w16cid:durableId="506948850">
    <w:abstractNumId w:val="12"/>
  </w:num>
  <w:num w:numId="11" w16cid:durableId="521087564">
    <w:abstractNumId w:val="3"/>
  </w:num>
  <w:num w:numId="12" w16cid:durableId="67653225">
    <w:abstractNumId w:val="8"/>
  </w:num>
  <w:num w:numId="13" w16cid:durableId="9264267">
    <w:abstractNumId w:val="20"/>
  </w:num>
  <w:num w:numId="14" w16cid:durableId="403649913">
    <w:abstractNumId w:val="5"/>
  </w:num>
  <w:num w:numId="15" w16cid:durableId="1339891860">
    <w:abstractNumId w:val="14"/>
  </w:num>
  <w:num w:numId="16" w16cid:durableId="2033073311">
    <w:abstractNumId w:val="23"/>
  </w:num>
  <w:num w:numId="17" w16cid:durableId="363793213">
    <w:abstractNumId w:val="4"/>
  </w:num>
  <w:num w:numId="18" w16cid:durableId="1343245063">
    <w:abstractNumId w:val="13"/>
  </w:num>
  <w:num w:numId="19" w16cid:durableId="1976908665">
    <w:abstractNumId w:val="19"/>
  </w:num>
  <w:num w:numId="20" w16cid:durableId="1459568750">
    <w:abstractNumId w:val="10"/>
  </w:num>
  <w:num w:numId="21" w16cid:durableId="2053915509">
    <w:abstractNumId w:val="18"/>
  </w:num>
  <w:num w:numId="22" w16cid:durableId="1917742383">
    <w:abstractNumId w:val="11"/>
  </w:num>
  <w:num w:numId="23" w16cid:durableId="1279530598">
    <w:abstractNumId w:val="21"/>
  </w:num>
  <w:num w:numId="24" w16cid:durableId="65984316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EDF"/>
    <w:rsid w:val="00001418"/>
    <w:rsid w:val="000019BD"/>
    <w:rsid w:val="000028E5"/>
    <w:rsid w:val="00004703"/>
    <w:rsid w:val="000051F4"/>
    <w:rsid w:val="00006EF8"/>
    <w:rsid w:val="0001177B"/>
    <w:rsid w:val="00012780"/>
    <w:rsid w:val="000129E1"/>
    <w:rsid w:val="000137A2"/>
    <w:rsid w:val="00013983"/>
    <w:rsid w:val="000139EE"/>
    <w:rsid w:val="00015459"/>
    <w:rsid w:val="0001628D"/>
    <w:rsid w:val="00017185"/>
    <w:rsid w:val="00017CAD"/>
    <w:rsid w:val="00021955"/>
    <w:rsid w:val="00022B28"/>
    <w:rsid w:val="000235B9"/>
    <w:rsid w:val="00024AE6"/>
    <w:rsid w:val="00025AFB"/>
    <w:rsid w:val="000267F9"/>
    <w:rsid w:val="00027173"/>
    <w:rsid w:val="00027186"/>
    <w:rsid w:val="0003012E"/>
    <w:rsid w:val="00030744"/>
    <w:rsid w:val="000311A3"/>
    <w:rsid w:val="0003217B"/>
    <w:rsid w:val="000338C9"/>
    <w:rsid w:val="00035D08"/>
    <w:rsid w:val="000362D1"/>
    <w:rsid w:val="00036554"/>
    <w:rsid w:val="0003750D"/>
    <w:rsid w:val="000376AB"/>
    <w:rsid w:val="00037AAC"/>
    <w:rsid w:val="00042276"/>
    <w:rsid w:val="000437CC"/>
    <w:rsid w:val="00043805"/>
    <w:rsid w:val="00046262"/>
    <w:rsid w:val="00050A59"/>
    <w:rsid w:val="00050C18"/>
    <w:rsid w:val="000512EE"/>
    <w:rsid w:val="0005310D"/>
    <w:rsid w:val="000566FE"/>
    <w:rsid w:val="00060D43"/>
    <w:rsid w:val="0006131E"/>
    <w:rsid w:val="000645CA"/>
    <w:rsid w:val="00064A94"/>
    <w:rsid w:val="00065C84"/>
    <w:rsid w:val="00065D3A"/>
    <w:rsid w:val="0006730D"/>
    <w:rsid w:val="0007189D"/>
    <w:rsid w:val="00072B14"/>
    <w:rsid w:val="000737DF"/>
    <w:rsid w:val="00074270"/>
    <w:rsid w:val="0007457A"/>
    <w:rsid w:val="00075597"/>
    <w:rsid w:val="000755BE"/>
    <w:rsid w:val="0007565D"/>
    <w:rsid w:val="00075B71"/>
    <w:rsid w:val="0007792D"/>
    <w:rsid w:val="00077DC7"/>
    <w:rsid w:val="00077F10"/>
    <w:rsid w:val="00081FFE"/>
    <w:rsid w:val="00082C1C"/>
    <w:rsid w:val="00084E3F"/>
    <w:rsid w:val="00085277"/>
    <w:rsid w:val="0008578B"/>
    <w:rsid w:val="00085933"/>
    <w:rsid w:val="00085C94"/>
    <w:rsid w:val="0008725D"/>
    <w:rsid w:val="00090584"/>
    <w:rsid w:val="00092810"/>
    <w:rsid w:val="00092F8B"/>
    <w:rsid w:val="00093841"/>
    <w:rsid w:val="00094187"/>
    <w:rsid w:val="000943AE"/>
    <w:rsid w:val="00094700"/>
    <w:rsid w:val="0009522B"/>
    <w:rsid w:val="00095713"/>
    <w:rsid w:val="000960A9"/>
    <w:rsid w:val="00097B3A"/>
    <w:rsid w:val="000A16FF"/>
    <w:rsid w:val="000A2B98"/>
    <w:rsid w:val="000A3268"/>
    <w:rsid w:val="000A5051"/>
    <w:rsid w:val="000B157E"/>
    <w:rsid w:val="000B2491"/>
    <w:rsid w:val="000B255B"/>
    <w:rsid w:val="000B3944"/>
    <w:rsid w:val="000B5F4E"/>
    <w:rsid w:val="000B662C"/>
    <w:rsid w:val="000B72B2"/>
    <w:rsid w:val="000B7691"/>
    <w:rsid w:val="000C17F3"/>
    <w:rsid w:val="000C1A4D"/>
    <w:rsid w:val="000C3545"/>
    <w:rsid w:val="000C3651"/>
    <w:rsid w:val="000C40D9"/>
    <w:rsid w:val="000C46D7"/>
    <w:rsid w:val="000C49BD"/>
    <w:rsid w:val="000D0924"/>
    <w:rsid w:val="000D41BC"/>
    <w:rsid w:val="000D5ACB"/>
    <w:rsid w:val="000D657B"/>
    <w:rsid w:val="000D73DE"/>
    <w:rsid w:val="000E05BB"/>
    <w:rsid w:val="000E110E"/>
    <w:rsid w:val="000E1227"/>
    <w:rsid w:val="000E1261"/>
    <w:rsid w:val="000E197F"/>
    <w:rsid w:val="000E302F"/>
    <w:rsid w:val="000E35C9"/>
    <w:rsid w:val="000E3753"/>
    <w:rsid w:val="000F0590"/>
    <w:rsid w:val="000F08DD"/>
    <w:rsid w:val="000F3F73"/>
    <w:rsid w:val="000F41B8"/>
    <w:rsid w:val="000F464C"/>
    <w:rsid w:val="000F4C05"/>
    <w:rsid w:val="000F5232"/>
    <w:rsid w:val="000F55A5"/>
    <w:rsid w:val="000F563B"/>
    <w:rsid w:val="000F7302"/>
    <w:rsid w:val="000F7E07"/>
    <w:rsid w:val="000F7E6D"/>
    <w:rsid w:val="00102B44"/>
    <w:rsid w:val="00102BB0"/>
    <w:rsid w:val="00103950"/>
    <w:rsid w:val="00103D7C"/>
    <w:rsid w:val="00105831"/>
    <w:rsid w:val="00107508"/>
    <w:rsid w:val="001137F5"/>
    <w:rsid w:val="00113E21"/>
    <w:rsid w:val="00114D6C"/>
    <w:rsid w:val="00114E73"/>
    <w:rsid w:val="0011705B"/>
    <w:rsid w:val="00117FFE"/>
    <w:rsid w:val="00120933"/>
    <w:rsid w:val="00121077"/>
    <w:rsid w:val="0012222B"/>
    <w:rsid w:val="00122CDD"/>
    <w:rsid w:val="001246BE"/>
    <w:rsid w:val="00125FC8"/>
    <w:rsid w:val="00126164"/>
    <w:rsid w:val="001262C5"/>
    <w:rsid w:val="00126421"/>
    <w:rsid w:val="00126F24"/>
    <w:rsid w:val="00127C80"/>
    <w:rsid w:val="00130A9B"/>
    <w:rsid w:val="001310E8"/>
    <w:rsid w:val="00131437"/>
    <w:rsid w:val="00131C80"/>
    <w:rsid w:val="001337B7"/>
    <w:rsid w:val="00134B86"/>
    <w:rsid w:val="00135152"/>
    <w:rsid w:val="001357BA"/>
    <w:rsid w:val="0013601F"/>
    <w:rsid w:val="00136066"/>
    <w:rsid w:val="00136B2D"/>
    <w:rsid w:val="0013754A"/>
    <w:rsid w:val="00137F2E"/>
    <w:rsid w:val="001433A7"/>
    <w:rsid w:val="00143A2D"/>
    <w:rsid w:val="0014456F"/>
    <w:rsid w:val="00146769"/>
    <w:rsid w:val="00147D6B"/>
    <w:rsid w:val="001502BD"/>
    <w:rsid w:val="0015174F"/>
    <w:rsid w:val="00151995"/>
    <w:rsid w:val="0015650B"/>
    <w:rsid w:val="0015659C"/>
    <w:rsid w:val="00156692"/>
    <w:rsid w:val="0016137D"/>
    <w:rsid w:val="0016139F"/>
    <w:rsid w:val="00162C63"/>
    <w:rsid w:val="00165B09"/>
    <w:rsid w:val="001672C0"/>
    <w:rsid w:val="00167EA3"/>
    <w:rsid w:val="001702C5"/>
    <w:rsid w:val="00170554"/>
    <w:rsid w:val="00171694"/>
    <w:rsid w:val="00172145"/>
    <w:rsid w:val="00172302"/>
    <w:rsid w:val="0017270F"/>
    <w:rsid w:val="00172AC3"/>
    <w:rsid w:val="00173EEF"/>
    <w:rsid w:val="001745AB"/>
    <w:rsid w:val="0017484A"/>
    <w:rsid w:val="00174E41"/>
    <w:rsid w:val="00175255"/>
    <w:rsid w:val="001753FE"/>
    <w:rsid w:val="00176235"/>
    <w:rsid w:val="0017659D"/>
    <w:rsid w:val="00176BCF"/>
    <w:rsid w:val="00176C41"/>
    <w:rsid w:val="00177176"/>
    <w:rsid w:val="0018001E"/>
    <w:rsid w:val="00180B31"/>
    <w:rsid w:val="00180DCC"/>
    <w:rsid w:val="00181726"/>
    <w:rsid w:val="001820A4"/>
    <w:rsid w:val="00182A32"/>
    <w:rsid w:val="0018458E"/>
    <w:rsid w:val="001855FD"/>
    <w:rsid w:val="00185778"/>
    <w:rsid w:val="00185CD8"/>
    <w:rsid w:val="00186266"/>
    <w:rsid w:val="001878F8"/>
    <w:rsid w:val="001908AD"/>
    <w:rsid w:val="00190AD3"/>
    <w:rsid w:val="00191723"/>
    <w:rsid w:val="0019230C"/>
    <w:rsid w:val="001926AA"/>
    <w:rsid w:val="00192705"/>
    <w:rsid w:val="00192841"/>
    <w:rsid w:val="001939A1"/>
    <w:rsid w:val="00195D92"/>
    <w:rsid w:val="00195EA3"/>
    <w:rsid w:val="00196865"/>
    <w:rsid w:val="0019694B"/>
    <w:rsid w:val="00196B7F"/>
    <w:rsid w:val="001A0ED0"/>
    <w:rsid w:val="001A140F"/>
    <w:rsid w:val="001A1625"/>
    <w:rsid w:val="001A3530"/>
    <w:rsid w:val="001A3B3A"/>
    <w:rsid w:val="001A783A"/>
    <w:rsid w:val="001B08C6"/>
    <w:rsid w:val="001B18FB"/>
    <w:rsid w:val="001B1D25"/>
    <w:rsid w:val="001B2ED8"/>
    <w:rsid w:val="001B3109"/>
    <w:rsid w:val="001B43DD"/>
    <w:rsid w:val="001B7625"/>
    <w:rsid w:val="001B7772"/>
    <w:rsid w:val="001C0599"/>
    <w:rsid w:val="001C0A6A"/>
    <w:rsid w:val="001C13FC"/>
    <w:rsid w:val="001C148F"/>
    <w:rsid w:val="001C2E5B"/>
    <w:rsid w:val="001C3C57"/>
    <w:rsid w:val="001C592C"/>
    <w:rsid w:val="001C5DA1"/>
    <w:rsid w:val="001C6823"/>
    <w:rsid w:val="001C69E1"/>
    <w:rsid w:val="001C720B"/>
    <w:rsid w:val="001D109C"/>
    <w:rsid w:val="001D3179"/>
    <w:rsid w:val="001D4295"/>
    <w:rsid w:val="001D646B"/>
    <w:rsid w:val="001D65FE"/>
    <w:rsid w:val="001D6611"/>
    <w:rsid w:val="001D76C9"/>
    <w:rsid w:val="001D780F"/>
    <w:rsid w:val="001E0A17"/>
    <w:rsid w:val="001E18D5"/>
    <w:rsid w:val="001E19D4"/>
    <w:rsid w:val="001E2EAE"/>
    <w:rsid w:val="001E3118"/>
    <w:rsid w:val="001E3491"/>
    <w:rsid w:val="001E36E2"/>
    <w:rsid w:val="001E3DA5"/>
    <w:rsid w:val="001E5526"/>
    <w:rsid w:val="001E69FA"/>
    <w:rsid w:val="001E7E5F"/>
    <w:rsid w:val="001F01DE"/>
    <w:rsid w:val="001F06DF"/>
    <w:rsid w:val="001F0FD2"/>
    <w:rsid w:val="001F19AC"/>
    <w:rsid w:val="001F2EA9"/>
    <w:rsid w:val="001F407A"/>
    <w:rsid w:val="001F4467"/>
    <w:rsid w:val="001F4807"/>
    <w:rsid w:val="001F544A"/>
    <w:rsid w:val="002015FC"/>
    <w:rsid w:val="0020329D"/>
    <w:rsid w:val="0020616D"/>
    <w:rsid w:val="00206E01"/>
    <w:rsid w:val="002072AD"/>
    <w:rsid w:val="00207AF8"/>
    <w:rsid w:val="00207F34"/>
    <w:rsid w:val="0021088D"/>
    <w:rsid w:val="00210AD4"/>
    <w:rsid w:val="00211D8D"/>
    <w:rsid w:val="002124EF"/>
    <w:rsid w:val="0021587C"/>
    <w:rsid w:val="00215C43"/>
    <w:rsid w:val="0021669D"/>
    <w:rsid w:val="00220631"/>
    <w:rsid w:val="00220C8F"/>
    <w:rsid w:val="00220EAD"/>
    <w:rsid w:val="002241C0"/>
    <w:rsid w:val="00224792"/>
    <w:rsid w:val="00224FAE"/>
    <w:rsid w:val="00225D26"/>
    <w:rsid w:val="00226917"/>
    <w:rsid w:val="00226E79"/>
    <w:rsid w:val="0022713B"/>
    <w:rsid w:val="002300C9"/>
    <w:rsid w:val="002303B1"/>
    <w:rsid w:val="002321D2"/>
    <w:rsid w:val="00233C67"/>
    <w:rsid w:val="00234A79"/>
    <w:rsid w:val="00234C8D"/>
    <w:rsid w:val="00235927"/>
    <w:rsid w:val="00235F1D"/>
    <w:rsid w:val="00236651"/>
    <w:rsid w:val="00237BA9"/>
    <w:rsid w:val="00241228"/>
    <w:rsid w:val="00241932"/>
    <w:rsid w:val="0024271E"/>
    <w:rsid w:val="00243008"/>
    <w:rsid w:val="00244971"/>
    <w:rsid w:val="0025067F"/>
    <w:rsid w:val="00252017"/>
    <w:rsid w:val="00252277"/>
    <w:rsid w:val="00253378"/>
    <w:rsid w:val="00253AAB"/>
    <w:rsid w:val="00254519"/>
    <w:rsid w:val="00254A81"/>
    <w:rsid w:val="00254F67"/>
    <w:rsid w:val="0025576D"/>
    <w:rsid w:val="00256FAD"/>
    <w:rsid w:val="00257261"/>
    <w:rsid w:val="0026133E"/>
    <w:rsid w:val="00262B8B"/>
    <w:rsid w:val="00262EBA"/>
    <w:rsid w:val="00264B3F"/>
    <w:rsid w:val="00264E2D"/>
    <w:rsid w:val="00265211"/>
    <w:rsid w:val="002669AA"/>
    <w:rsid w:val="002712EE"/>
    <w:rsid w:val="0027149D"/>
    <w:rsid w:val="002732D7"/>
    <w:rsid w:val="0027413F"/>
    <w:rsid w:val="0027490A"/>
    <w:rsid w:val="00274F69"/>
    <w:rsid w:val="002754AE"/>
    <w:rsid w:val="00275DB0"/>
    <w:rsid w:val="0027672D"/>
    <w:rsid w:val="00276E05"/>
    <w:rsid w:val="0027702B"/>
    <w:rsid w:val="00280376"/>
    <w:rsid w:val="00280AFE"/>
    <w:rsid w:val="00281ACD"/>
    <w:rsid w:val="0028201A"/>
    <w:rsid w:val="0028409C"/>
    <w:rsid w:val="00284E84"/>
    <w:rsid w:val="00285DFE"/>
    <w:rsid w:val="002875EC"/>
    <w:rsid w:val="00287770"/>
    <w:rsid w:val="002878B5"/>
    <w:rsid w:val="002879F4"/>
    <w:rsid w:val="00287DFC"/>
    <w:rsid w:val="00290035"/>
    <w:rsid w:val="0029108D"/>
    <w:rsid w:val="002919C7"/>
    <w:rsid w:val="002925FB"/>
    <w:rsid w:val="0029560D"/>
    <w:rsid w:val="002957CF"/>
    <w:rsid w:val="002A14C1"/>
    <w:rsid w:val="002A22BB"/>
    <w:rsid w:val="002A29B8"/>
    <w:rsid w:val="002A36A5"/>
    <w:rsid w:val="002A6CF8"/>
    <w:rsid w:val="002B00E5"/>
    <w:rsid w:val="002B17D1"/>
    <w:rsid w:val="002B185D"/>
    <w:rsid w:val="002B3388"/>
    <w:rsid w:val="002B341D"/>
    <w:rsid w:val="002B34A5"/>
    <w:rsid w:val="002B3FBA"/>
    <w:rsid w:val="002B4255"/>
    <w:rsid w:val="002B5196"/>
    <w:rsid w:val="002B5F62"/>
    <w:rsid w:val="002B639F"/>
    <w:rsid w:val="002B683E"/>
    <w:rsid w:val="002C175D"/>
    <w:rsid w:val="002C2D2E"/>
    <w:rsid w:val="002C52F7"/>
    <w:rsid w:val="002C62F7"/>
    <w:rsid w:val="002C6AF8"/>
    <w:rsid w:val="002D09F3"/>
    <w:rsid w:val="002D1B36"/>
    <w:rsid w:val="002D4EAD"/>
    <w:rsid w:val="002E1124"/>
    <w:rsid w:val="002E3012"/>
    <w:rsid w:val="002E4FFD"/>
    <w:rsid w:val="002E73F2"/>
    <w:rsid w:val="002F0A25"/>
    <w:rsid w:val="002F1206"/>
    <w:rsid w:val="002F183A"/>
    <w:rsid w:val="002F2046"/>
    <w:rsid w:val="002F2DCD"/>
    <w:rsid w:val="002F32E6"/>
    <w:rsid w:val="002F364B"/>
    <w:rsid w:val="002F3691"/>
    <w:rsid w:val="002F5022"/>
    <w:rsid w:val="002F549F"/>
    <w:rsid w:val="00303CB2"/>
    <w:rsid w:val="00304F39"/>
    <w:rsid w:val="0030548D"/>
    <w:rsid w:val="003057CD"/>
    <w:rsid w:val="003061BE"/>
    <w:rsid w:val="0030738C"/>
    <w:rsid w:val="00307CDD"/>
    <w:rsid w:val="00310865"/>
    <w:rsid w:val="003128A1"/>
    <w:rsid w:val="00312FE3"/>
    <w:rsid w:val="00313395"/>
    <w:rsid w:val="003134E7"/>
    <w:rsid w:val="00315080"/>
    <w:rsid w:val="003155E4"/>
    <w:rsid w:val="003158B3"/>
    <w:rsid w:val="00315B68"/>
    <w:rsid w:val="00315D1B"/>
    <w:rsid w:val="003160F5"/>
    <w:rsid w:val="00316D83"/>
    <w:rsid w:val="00316FBD"/>
    <w:rsid w:val="00317920"/>
    <w:rsid w:val="00320729"/>
    <w:rsid w:val="0032157A"/>
    <w:rsid w:val="003228C5"/>
    <w:rsid w:val="00323B26"/>
    <w:rsid w:val="003256D5"/>
    <w:rsid w:val="00330482"/>
    <w:rsid w:val="003309AB"/>
    <w:rsid w:val="003324FD"/>
    <w:rsid w:val="003325A9"/>
    <w:rsid w:val="00333705"/>
    <w:rsid w:val="00334109"/>
    <w:rsid w:val="0033679F"/>
    <w:rsid w:val="003400EA"/>
    <w:rsid w:val="00340D24"/>
    <w:rsid w:val="003411F0"/>
    <w:rsid w:val="0034201A"/>
    <w:rsid w:val="003444B4"/>
    <w:rsid w:val="00344A18"/>
    <w:rsid w:val="00344A60"/>
    <w:rsid w:val="00344EEB"/>
    <w:rsid w:val="00345C89"/>
    <w:rsid w:val="00346809"/>
    <w:rsid w:val="0035183E"/>
    <w:rsid w:val="00351A4D"/>
    <w:rsid w:val="00351AAC"/>
    <w:rsid w:val="00352903"/>
    <w:rsid w:val="003540B4"/>
    <w:rsid w:val="00354B13"/>
    <w:rsid w:val="00354B56"/>
    <w:rsid w:val="00354C41"/>
    <w:rsid w:val="00355F0D"/>
    <w:rsid w:val="003561F5"/>
    <w:rsid w:val="0035686B"/>
    <w:rsid w:val="003577D4"/>
    <w:rsid w:val="00357895"/>
    <w:rsid w:val="003609F8"/>
    <w:rsid w:val="00362200"/>
    <w:rsid w:val="003622B8"/>
    <w:rsid w:val="00363F6E"/>
    <w:rsid w:val="003647CF"/>
    <w:rsid w:val="00366411"/>
    <w:rsid w:val="003669A3"/>
    <w:rsid w:val="00367471"/>
    <w:rsid w:val="00370AB4"/>
    <w:rsid w:val="00372E12"/>
    <w:rsid w:val="003730A1"/>
    <w:rsid w:val="00373252"/>
    <w:rsid w:val="003741DD"/>
    <w:rsid w:val="003754DD"/>
    <w:rsid w:val="00376663"/>
    <w:rsid w:val="00377629"/>
    <w:rsid w:val="00377DD6"/>
    <w:rsid w:val="00380396"/>
    <w:rsid w:val="00381837"/>
    <w:rsid w:val="00381A92"/>
    <w:rsid w:val="0038484B"/>
    <w:rsid w:val="00384AB9"/>
    <w:rsid w:val="003858C8"/>
    <w:rsid w:val="003874B1"/>
    <w:rsid w:val="003921B5"/>
    <w:rsid w:val="003927AD"/>
    <w:rsid w:val="0039313D"/>
    <w:rsid w:val="00394FBB"/>
    <w:rsid w:val="00397587"/>
    <w:rsid w:val="003A0E1C"/>
    <w:rsid w:val="003A174B"/>
    <w:rsid w:val="003A2508"/>
    <w:rsid w:val="003A26AF"/>
    <w:rsid w:val="003A3FA9"/>
    <w:rsid w:val="003B2BE9"/>
    <w:rsid w:val="003B3D8C"/>
    <w:rsid w:val="003B439A"/>
    <w:rsid w:val="003B5373"/>
    <w:rsid w:val="003B54DD"/>
    <w:rsid w:val="003B591F"/>
    <w:rsid w:val="003B620D"/>
    <w:rsid w:val="003B7041"/>
    <w:rsid w:val="003C3100"/>
    <w:rsid w:val="003C43B1"/>
    <w:rsid w:val="003C5BA9"/>
    <w:rsid w:val="003D0016"/>
    <w:rsid w:val="003D11B4"/>
    <w:rsid w:val="003D1B3F"/>
    <w:rsid w:val="003D2854"/>
    <w:rsid w:val="003D2A96"/>
    <w:rsid w:val="003D2B7D"/>
    <w:rsid w:val="003D4A15"/>
    <w:rsid w:val="003D76BC"/>
    <w:rsid w:val="003D7D3F"/>
    <w:rsid w:val="003E0C7C"/>
    <w:rsid w:val="003E0C9E"/>
    <w:rsid w:val="003E185E"/>
    <w:rsid w:val="003E24C2"/>
    <w:rsid w:val="003E24E7"/>
    <w:rsid w:val="003E3523"/>
    <w:rsid w:val="003E49C8"/>
    <w:rsid w:val="003E58AD"/>
    <w:rsid w:val="003E5D65"/>
    <w:rsid w:val="003E6165"/>
    <w:rsid w:val="003E63D6"/>
    <w:rsid w:val="003E7E46"/>
    <w:rsid w:val="003F2119"/>
    <w:rsid w:val="003F22E7"/>
    <w:rsid w:val="003F2710"/>
    <w:rsid w:val="003F3332"/>
    <w:rsid w:val="003F3E87"/>
    <w:rsid w:val="003F4641"/>
    <w:rsid w:val="003F5DF4"/>
    <w:rsid w:val="0040032F"/>
    <w:rsid w:val="00406E62"/>
    <w:rsid w:val="00410F70"/>
    <w:rsid w:val="0041134D"/>
    <w:rsid w:val="00411670"/>
    <w:rsid w:val="004134D3"/>
    <w:rsid w:val="00414CCC"/>
    <w:rsid w:val="00415342"/>
    <w:rsid w:val="004157A0"/>
    <w:rsid w:val="00417535"/>
    <w:rsid w:val="00417833"/>
    <w:rsid w:val="0041795A"/>
    <w:rsid w:val="004214EC"/>
    <w:rsid w:val="00421DF4"/>
    <w:rsid w:val="0042295E"/>
    <w:rsid w:val="00422A07"/>
    <w:rsid w:val="004245C3"/>
    <w:rsid w:val="004253DB"/>
    <w:rsid w:val="0042609F"/>
    <w:rsid w:val="00426632"/>
    <w:rsid w:val="00431317"/>
    <w:rsid w:val="00431DC7"/>
    <w:rsid w:val="00432727"/>
    <w:rsid w:val="00433D57"/>
    <w:rsid w:val="00435420"/>
    <w:rsid w:val="00435A4A"/>
    <w:rsid w:val="00436885"/>
    <w:rsid w:val="00440681"/>
    <w:rsid w:val="004406B4"/>
    <w:rsid w:val="004409A8"/>
    <w:rsid w:val="00441F67"/>
    <w:rsid w:val="00442543"/>
    <w:rsid w:val="004430B0"/>
    <w:rsid w:val="0044793D"/>
    <w:rsid w:val="004500FB"/>
    <w:rsid w:val="00450504"/>
    <w:rsid w:val="00451817"/>
    <w:rsid w:val="00452041"/>
    <w:rsid w:val="00452B10"/>
    <w:rsid w:val="00453B71"/>
    <w:rsid w:val="0045653A"/>
    <w:rsid w:val="00456C59"/>
    <w:rsid w:val="0046135E"/>
    <w:rsid w:val="004614B7"/>
    <w:rsid w:val="00463CB8"/>
    <w:rsid w:val="00464F35"/>
    <w:rsid w:val="0046597B"/>
    <w:rsid w:val="004663EC"/>
    <w:rsid w:val="00467D01"/>
    <w:rsid w:val="0047062B"/>
    <w:rsid w:val="00470AF5"/>
    <w:rsid w:val="00471E45"/>
    <w:rsid w:val="00471F41"/>
    <w:rsid w:val="00472464"/>
    <w:rsid w:val="0047247A"/>
    <w:rsid w:val="004728F0"/>
    <w:rsid w:val="004730F6"/>
    <w:rsid w:val="00473585"/>
    <w:rsid w:val="00474863"/>
    <w:rsid w:val="00474D6D"/>
    <w:rsid w:val="00476F76"/>
    <w:rsid w:val="00476FAE"/>
    <w:rsid w:val="00477BCD"/>
    <w:rsid w:val="00477FD5"/>
    <w:rsid w:val="00480CA2"/>
    <w:rsid w:val="00482B06"/>
    <w:rsid w:val="00482FAE"/>
    <w:rsid w:val="00483CA4"/>
    <w:rsid w:val="00483CAD"/>
    <w:rsid w:val="004864FF"/>
    <w:rsid w:val="0048737C"/>
    <w:rsid w:val="00487F71"/>
    <w:rsid w:val="00490C29"/>
    <w:rsid w:val="00490C7C"/>
    <w:rsid w:val="00491671"/>
    <w:rsid w:val="00491675"/>
    <w:rsid w:val="004919FB"/>
    <w:rsid w:val="00491B7E"/>
    <w:rsid w:val="00491D7B"/>
    <w:rsid w:val="00491E6C"/>
    <w:rsid w:val="0049228C"/>
    <w:rsid w:val="0049258B"/>
    <w:rsid w:val="00492B53"/>
    <w:rsid w:val="00495065"/>
    <w:rsid w:val="00496969"/>
    <w:rsid w:val="00496BFC"/>
    <w:rsid w:val="0049709B"/>
    <w:rsid w:val="00497EB8"/>
    <w:rsid w:val="004A03BC"/>
    <w:rsid w:val="004A31C5"/>
    <w:rsid w:val="004A40E5"/>
    <w:rsid w:val="004A4880"/>
    <w:rsid w:val="004A649D"/>
    <w:rsid w:val="004A7157"/>
    <w:rsid w:val="004A7D8E"/>
    <w:rsid w:val="004A7DA1"/>
    <w:rsid w:val="004B12AF"/>
    <w:rsid w:val="004B18D3"/>
    <w:rsid w:val="004B3041"/>
    <w:rsid w:val="004B35FF"/>
    <w:rsid w:val="004B4B15"/>
    <w:rsid w:val="004B4B7C"/>
    <w:rsid w:val="004B6480"/>
    <w:rsid w:val="004B7C51"/>
    <w:rsid w:val="004C07DD"/>
    <w:rsid w:val="004C0A59"/>
    <w:rsid w:val="004C0DC5"/>
    <w:rsid w:val="004C1640"/>
    <w:rsid w:val="004C17F6"/>
    <w:rsid w:val="004C6619"/>
    <w:rsid w:val="004C7933"/>
    <w:rsid w:val="004D1490"/>
    <w:rsid w:val="004D2AEA"/>
    <w:rsid w:val="004D2B7F"/>
    <w:rsid w:val="004D4218"/>
    <w:rsid w:val="004D6424"/>
    <w:rsid w:val="004D7D78"/>
    <w:rsid w:val="004E1E5A"/>
    <w:rsid w:val="004E24BD"/>
    <w:rsid w:val="004E4C67"/>
    <w:rsid w:val="004E5C98"/>
    <w:rsid w:val="004E619C"/>
    <w:rsid w:val="004E7028"/>
    <w:rsid w:val="004E7BA4"/>
    <w:rsid w:val="004F0BEB"/>
    <w:rsid w:val="004F0EF0"/>
    <w:rsid w:val="004F1E35"/>
    <w:rsid w:val="004F3B60"/>
    <w:rsid w:val="004F444E"/>
    <w:rsid w:val="004F4621"/>
    <w:rsid w:val="004F4CC8"/>
    <w:rsid w:val="004F65B4"/>
    <w:rsid w:val="004F6D9D"/>
    <w:rsid w:val="0050013B"/>
    <w:rsid w:val="00500BF6"/>
    <w:rsid w:val="00502785"/>
    <w:rsid w:val="00503605"/>
    <w:rsid w:val="00503CFC"/>
    <w:rsid w:val="00503D70"/>
    <w:rsid w:val="0050581B"/>
    <w:rsid w:val="005064F8"/>
    <w:rsid w:val="00507802"/>
    <w:rsid w:val="00510239"/>
    <w:rsid w:val="005122D9"/>
    <w:rsid w:val="00512901"/>
    <w:rsid w:val="00516061"/>
    <w:rsid w:val="00517D0D"/>
    <w:rsid w:val="00521DCB"/>
    <w:rsid w:val="00521F77"/>
    <w:rsid w:val="00522D76"/>
    <w:rsid w:val="005245A3"/>
    <w:rsid w:val="0052462A"/>
    <w:rsid w:val="005249D7"/>
    <w:rsid w:val="00524A89"/>
    <w:rsid w:val="00526BFE"/>
    <w:rsid w:val="00526D93"/>
    <w:rsid w:val="005271A5"/>
    <w:rsid w:val="005310DA"/>
    <w:rsid w:val="00532670"/>
    <w:rsid w:val="00532A5A"/>
    <w:rsid w:val="00533BBB"/>
    <w:rsid w:val="00535B4F"/>
    <w:rsid w:val="00536881"/>
    <w:rsid w:val="00536973"/>
    <w:rsid w:val="005372C7"/>
    <w:rsid w:val="00537DB6"/>
    <w:rsid w:val="005401C0"/>
    <w:rsid w:val="00540A03"/>
    <w:rsid w:val="005415D6"/>
    <w:rsid w:val="005438C9"/>
    <w:rsid w:val="00543A31"/>
    <w:rsid w:val="00543A6E"/>
    <w:rsid w:val="00545BC5"/>
    <w:rsid w:val="00546308"/>
    <w:rsid w:val="0054736A"/>
    <w:rsid w:val="005478D4"/>
    <w:rsid w:val="00551B32"/>
    <w:rsid w:val="00552590"/>
    <w:rsid w:val="0055599F"/>
    <w:rsid w:val="005572A8"/>
    <w:rsid w:val="00560479"/>
    <w:rsid w:val="005613B4"/>
    <w:rsid w:val="00562118"/>
    <w:rsid w:val="00566AE0"/>
    <w:rsid w:val="00566CDD"/>
    <w:rsid w:val="00572CAD"/>
    <w:rsid w:val="00573129"/>
    <w:rsid w:val="00573E4C"/>
    <w:rsid w:val="0057510F"/>
    <w:rsid w:val="0057626D"/>
    <w:rsid w:val="00576D8E"/>
    <w:rsid w:val="00576EEB"/>
    <w:rsid w:val="0057756C"/>
    <w:rsid w:val="0058077F"/>
    <w:rsid w:val="005817B1"/>
    <w:rsid w:val="00581ADE"/>
    <w:rsid w:val="005821B9"/>
    <w:rsid w:val="00582254"/>
    <w:rsid w:val="00582938"/>
    <w:rsid w:val="00582A05"/>
    <w:rsid w:val="005838D7"/>
    <w:rsid w:val="0058396F"/>
    <w:rsid w:val="005839B5"/>
    <w:rsid w:val="00584123"/>
    <w:rsid w:val="0058442B"/>
    <w:rsid w:val="00585ABA"/>
    <w:rsid w:val="00590336"/>
    <w:rsid w:val="00590E00"/>
    <w:rsid w:val="00591EDF"/>
    <w:rsid w:val="005937C9"/>
    <w:rsid w:val="005947AD"/>
    <w:rsid w:val="00594E3B"/>
    <w:rsid w:val="00594E99"/>
    <w:rsid w:val="00595CE6"/>
    <w:rsid w:val="00596390"/>
    <w:rsid w:val="00597867"/>
    <w:rsid w:val="005A0D0E"/>
    <w:rsid w:val="005A1081"/>
    <w:rsid w:val="005A13CF"/>
    <w:rsid w:val="005A20CC"/>
    <w:rsid w:val="005A2DC4"/>
    <w:rsid w:val="005A3823"/>
    <w:rsid w:val="005A3B9F"/>
    <w:rsid w:val="005A484E"/>
    <w:rsid w:val="005A4BE3"/>
    <w:rsid w:val="005A7888"/>
    <w:rsid w:val="005B17E0"/>
    <w:rsid w:val="005B2740"/>
    <w:rsid w:val="005B2CFF"/>
    <w:rsid w:val="005B3219"/>
    <w:rsid w:val="005B425D"/>
    <w:rsid w:val="005B43CB"/>
    <w:rsid w:val="005B6222"/>
    <w:rsid w:val="005B6E1B"/>
    <w:rsid w:val="005B75FD"/>
    <w:rsid w:val="005C1279"/>
    <w:rsid w:val="005C2EF6"/>
    <w:rsid w:val="005C306F"/>
    <w:rsid w:val="005C6387"/>
    <w:rsid w:val="005C6DC2"/>
    <w:rsid w:val="005C6EF3"/>
    <w:rsid w:val="005C7245"/>
    <w:rsid w:val="005C77F2"/>
    <w:rsid w:val="005D02E9"/>
    <w:rsid w:val="005D268A"/>
    <w:rsid w:val="005D41A4"/>
    <w:rsid w:val="005D44C6"/>
    <w:rsid w:val="005D4E32"/>
    <w:rsid w:val="005D5292"/>
    <w:rsid w:val="005D7828"/>
    <w:rsid w:val="005E0D63"/>
    <w:rsid w:val="005E1242"/>
    <w:rsid w:val="005E2283"/>
    <w:rsid w:val="005E22F5"/>
    <w:rsid w:val="005E2C0B"/>
    <w:rsid w:val="005E35AC"/>
    <w:rsid w:val="005E386D"/>
    <w:rsid w:val="005E3F4F"/>
    <w:rsid w:val="005E4291"/>
    <w:rsid w:val="005E48E3"/>
    <w:rsid w:val="005E4F85"/>
    <w:rsid w:val="005E5912"/>
    <w:rsid w:val="005E6153"/>
    <w:rsid w:val="005E67E5"/>
    <w:rsid w:val="005E689F"/>
    <w:rsid w:val="005E696A"/>
    <w:rsid w:val="005E6DD8"/>
    <w:rsid w:val="005E754B"/>
    <w:rsid w:val="005F07F0"/>
    <w:rsid w:val="005F1F0C"/>
    <w:rsid w:val="005F2E89"/>
    <w:rsid w:val="005F3422"/>
    <w:rsid w:val="005F3556"/>
    <w:rsid w:val="005F4008"/>
    <w:rsid w:val="005F5190"/>
    <w:rsid w:val="005F53E3"/>
    <w:rsid w:val="005F64C4"/>
    <w:rsid w:val="006007CD"/>
    <w:rsid w:val="006016D4"/>
    <w:rsid w:val="00602321"/>
    <w:rsid w:val="00602358"/>
    <w:rsid w:val="006032B6"/>
    <w:rsid w:val="00603D4D"/>
    <w:rsid w:val="00604069"/>
    <w:rsid w:val="006047DB"/>
    <w:rsid w:val="00604E1A"/>
    <w:rsid w:val="00606100"/>
    <w:rsid w:val="006079FF"/>
    <w:rsid w:val="00611BF6"/>
    <w:rsid w:val="00611FDA"/>
    <w:rsid w:val="0061213D"/>
    <w:rsid w:val="00612287"/>
    <w:rsid w:val="006134ED"/>
    <w:rsid w:val="00613927"/>
    <w:rsid w:val="00615582"/>
    <w:rsid w:val="00615BFF"/>
    <w:rsid w:val="0061671E"/>
    <w:rsid w:val="00621938"/>
    <w:rsid w:val="006240D8"/>
    <w:rsid w:val="006258B3"/>
    <w:rsid w:val="00626E42"/>
    <w:rsid w:val="0062785E"/>
    <w:rsid w:val="00627FC5"/>
    <w:rsid w:val="00630D62"/>
    <w:rsid w:val="006310A8"/>
    <w:rsid w:val="0063388D"/>
    <w:rsid w:val="00634342"/>
    <w:rsid w:val="006359D8"/>
    <w:rsid w:val="006372FC"/>
    <w:rsid w:val="0064060A"/>
    <w:rsid w:val="00642527"/>
    <w:rsid w:val="00643217"/>
    <w:rsid w:val="006442EB"/>
    <w:rsid w:val="006463FC"/>
    <w:rsid w:val="00646C55"/>
    <w:rsid w:val="00646F88"/>
    <w:rsid w:val="006472C0"/>
    <w:rsid w:val="0064757D"/>
    <w:rsid w:val="00650E80"/>
    <w:rsid w:val="00652082"/>
    <w:rsid w:val="0065259A"/>
    <w:rsid w:val="00657F67"/>
    <w:rsid w:val="00660858"/>
    <w:rsid w:val="00661280"/>
    <w:rsid w:val="00662B40"/>
    <w:rsid w:val="00663603"/>
    <w:rsid w:val="0066444D"/>
    <w:rsid w:val="00665E39"/>
    <w:rsid w:val="0067062B"/>
    <w:rsid w:val="006706E4"/>
    <w:rsid w:val="00671AEC"/>
    <w:rsid w:val="00671C3D"/>
    <w:rsid w:val="006731DF"/>
    <w:rsid w:val="00673C9B"/>
    <w:rsid w:val="00675923"/>
    <w:rsid w:val="00676DB4"/>
    <w:rsid w:val="00677527"/>
    <w:rsid w:val="006779F8"/>
    <w:rsid w:val="00677B28"/>
    <w:rsid w:val="00677E27"/>
    <w:rsid w:val="0068059B"/>
    <w:rsid w:val="0068196B"/>
    <w:rsid w:val="00681CA6"/>
    <w:rsid w:val="00682937"/>
    <w:rsid w:val="0068294F"/>
    <w:rsid w:val="00682F29"/>
    <w:rsid w:val="006846B8"/>
    <w:rsid w:val="00686737"/>
    <w:rsid w:val="00686C24"/>
    <w:rsid w:val="00686F3C"/>
    <w:rsid w:val="00687792"/>
    <w:rsid w:val="00687E76"/>
    <w:rsid w:val="00690529"/>
    <w:rsid w:val="00692E66"/>
    <w:rsid w:val="0069324A"/>
    <w:rsid w:val="00693599"/>
    <w:rsid w:val="00693AC5"/>
    <w:rsid w:val="00696826"/>
    <w:rsid w:val="00696835"/>
    <w:rsid w:val="00697E1C"/>
    <w:rsid w:val="006A148A"/>
    <w:rsid w:val="006A152E"/>
    <w:rsid w:val="006A25D7"/>
    <w:rsid w:val="006A344C"/>
    <w:rsid w:val="006A3981"/>
    <w:rsid w:val="006A5540"/>
    <w:rsid w:val="006A5AD3"/>
    <w:rsid w:val="006A5B60"/>
    <w:rsid w:val="006A5F40"/>
    <w:rsid w:val="006A641A"/>
    <w:rsid w:val="006B00DB"/>
    <w:rsid w:val="006B036F"/>
    <w:rsid w:val="006B2825"/>
    <w:rsid w:val="006B3630"/>
    <w:rsid w:val="006B5913"/>
    <w:rsid w:val="006B6BE4"/>
    <w:rsid w:val="006B72AF"/>
    <w:rsid w:val="006C0D92"/>
    <w:rsid w:val="006C0F77"/>
    <w:rsid w:val="006C2A40"/>
    <w:rsid w:val="006C32B6"/>
    <w:rsid w:val="006C38B2"/>
    <w:rsid w:val="006C3D46"/>
    <w:rsid w:val="006C4A98"/>
    <w:rsid w:val="006C517B"/>
    <w:rsid w:val="006C5240"/>
    <w:rsid w:val="006C6305"/>
    <w:rsid w:val="006C66EF"/>
    <w:rsid w:val="006C67F2"/>
    <w:rsid w:val="006C72E6"/>
    <w:rsid w:val="006D0242"/>
    <w:rsid w:val="006D1477"/>
    <w:rsid w:val="006D17FF"/>
    <w:rsid w:val="006D1AA6"/>
    <w:rsid w:val="006D368E"/>
    <w:rsid w:val="006D7FA4"/>
    <w:rsid w:val="006E0614"/>
    <w:rsid w:val="006E09A6"/>
    <w:rsid w:val="006E322B"/>
    <w:rsid w:val="006E3EAC"/>
    <w:rsid w:val="006E45DC"/>
    <w:rsid w:val="006E679C"/>
    <w:rsid w:val="006E6962"/>
    <w:rsid w:val="006F2544"/>
    <w:rsid w:val="006F3ECA"/>
    <w:rsid w:val="00700D2C"/>
    <w:rsid w:val="00700DCE"/>
    <w:rsid w:val="00700DD5"/>
    <w:rsid w:val="00701903"/>
    <w:rsid w:val="007030C9"/>
    <w:rsid w:val="00703D71"/>
    <w:rsid w:val="00704271"/>
    <w:rsid w:val="0070502D"/>
    <w:rsid w:val="00705E99"/>
    <w:rsid w:val="007061FC"/>
    <w:rsid w:val="007111E0"/>
    <w:rsid w:val="00711528"/>
    <w:rsid w:val="00711CD5"/>
    <w:rsid w:val="00711F40"/>
    <w:rsid w:val="0071229D"/>
    <w:rsid w:val="007126A2"/>
    <w:rsid w:val="0071428C"/>
    <w:rsid w:val="00714690"/>
    <w:rsid w:val="00716E99"/>
    <w:rsid w:val="00720307"/>
    <w:rsid w:val="007216AE"/>
    <w:rsid w:val="00721EDF"/>
    <w:rsid w:val="00722C19"/>
    <w:rsid w:val="00724EA0"/>
    <w:rsid w:val="0072501B"/>
    <w:rsid w:val="00726324"/>
    <w:rsid w:val="00726F6A"/>
    <w:rsid w:val="00727597"/>
    <w:rsid w:val="007301B5"/>
    <w:rsid w:val="00730E04"/>
    <w:rsid w:val="00731096"/>
    <w:rsid w:val="007332D3"/>
    <w:rsid w:val="00733387"/>
    <w:rsid w:val="007336F5"/>
    <w:rsid w:val="00733A33"/>
    <w:rsid w:val="00734403"/>
    <w:rsid w:val="00734830"/>
    <w:rsid w:val="00735AF6"/>
    <w:rsid w:val="00736D51"/>
    <w:rsid w:val="007407AE"/>
    <w:rsid w:val="00740E21"/>
    <w:rsid w:val="007411BA"/>
    <w:rsid w:val="007434AE"/>
    <w:rsid w:val="00743964"/>
    <w:rsid w:val="00743ED7"/>
    <w:rsid w:val="007440EE"/>
    <w:rsid w:val="00744705"/>
    <w:rsid w:val="00744E1D"/>
    <w:rsid w:val="00746A39"/>
    <w:rsid w:val="00746D0B"/>
    <w:rsid w:val="0074753A"/>
    <w:rsid w:val="00747665"/>
    <w:rsid w:val="00747D0A"/>
    <w:rsid w:val="007535F6"/>
    <w:rsid w:val="00753CAB"/>
    <w:rsid w:val="00756153"/>
    <w:rsid w:val="007567D9"/>
    <w:rsid w:val="00757A36"/>
    <w:rsid w:val="00761FDE"/>
    <w:rsid w:val="0076253B"/>
    <w:rsid w:val="00762DBD"/>
    <w:rsid w:val="00762F54"/>
    <w:rsid w:val="00763606"/>
    <w:rsid w:val="00763779"/>
    <w:rsid w:val="00763BCC"/>
    <w:rsid w:val="00763D16"/>
    <w:rsid w:val="0076410D"/>
    <w:rsid w:val="007642DD"/>
    <w:rsid w:val="007663BC"/>
    <w:rsid w:val="00766E5D"/>
    <w:rsid w:val="00770EE7"/>
    <w:rsid w:val="007710BE"/>
    <w:rsid w:val="0077239B"/>
    <w:rsid w:val="00775C14"/>
    <w:rsid w:val="00776514"/>
    <w:rsid w:val="007765F5"/>
    <w:rsid w:val="007765F6"/>
    <w:rsid w:val="00776AAB"/>
    <w:rsid w:val="00776EA5"/>
    <w:rsid w:val="0077781F"/>
    <w:rsid w:val="00777A9B"/>
    <w:rsid w:val="0078059B"/>
    <w:rsid w:val="00781F62"/>
    <w:rsid w:val="00782D02"/>
    <w:rsid w:val="00785776"/>
    <w:rsid w:val="007867EE"/>
    <w:rsid w:val="00787F9B"/>
    <w:rsid w:val="007909EB"/>
    <w:rsid w:val="00791B66"/>
    <w:rsid w:val="0079212F"/>
    <w:rsid w:val="00792BC5"/>
    <w:rsid w:val="007933ED"/>
    <w:rsid w:val="00794159"/>
    <w:rsid w:val="007946A2"/>
    <w:rsid w:val="00794886"/>
    <w:rsid w:val="00795AB9"/>
    <w:rsid w:val="0079757D"/>
    <w:rsid w:val="00797CA6"/>
    <w:rsid w:val="00797EE8"/>
    <w:rsid w:val="007A560B"/>
    <w:rsid w:val="007A5E82"/>
    <w:rsid w:val="007B1C37"/>
    <w:rsid w:val="007B24B5"/>
    <w:rsid w:val="007B31A7"/>
    <w:rsid w:val="007B4DAC"/>
    <w:rsid w:val="007B5122"/>
    <w:rsid w:val="007B527E"/>
    <w:rsid w:val="007B52E3"/>
    <w:rsid w:val="007B7359"/>
    <w:rsid w:val="007C2835"/>
    <w:rsid w:val="007C3106"/>
    <w:rsid w:val="007C6953"/>
    <w:rsid w:val="007D0077"/>
    <w:rsid w:val="007D1B32"/>
    <w:rsid w:val="007D41FC"/>
    <w:rsid w:val="007D488E"/>
    <w:rsid w:val="007D513A"/>
    <w:rsid w:val="007D5BCB"/>
    <w:rsid w:val="007D60FC"/>
    <w:rsid w:val="007D6916"/>
    <w:rsid w:val="007D6A1B"/>
    <w:rsid w:val="007E1131"/>
    <w:rsid w:val="007E1332"/>
    <w:rsid w:val="007E1BA6"/>
    <w:rsid w:val="007E38F9"/>
    <w:rsid w:val="007E4B84"/>
    <w:rsid w:val="007E4F21"/>
    <w:rsid w:val="007E56CB"/>
    <w:rsid w:val="007E661C"/>
    <w:rsid w:val="007E6B7C"/>
    <w:rsid w:val="007E7024"/>
    <w:rsid w:val="007E7279"/>
    <w:rsid w:val="007F0B49"/>
    <w:rsid w:val="007F0D51"/>
    <w:rsid w:val="007F23C2"/>
    <w:rsid w:val="007F240B"/>
    <w:rsid w:val="007F2970"/>
    <w:rsid w:val="007F30AF"/>
    <w:rsid w:val="007F3DAA"/>
    <w:rsid w:val="007F4641"/>
    <w:rsid w:val="007F48D1"/>
    <w:rsid w:val="007F4A29"/>
    <w:rsid w:val="007F4E6B"/>
    <w:rsid w:val="007F6D49"/>
    <w:rsid w:val="007F6FAE"/>
    <w:rsid w:val="007F7A5D"/>
    <w:rsid w:val="008017FC"/>
    <w:rsid w:val="008022AA"/>
    <w:rsid w:val="00802844"/>
    <w:rsid w:val="0080342D"/>
    <w:rsid w:val="00803522"/>
    <w:rsid w:val="0080378F"/>
    <w:rsid w:val="00803D34"/>
    <w:rsid w:val="0080445C"/>
    <w:rsid w:val="00804F4D"/>
    <w:rsid w:val="00804F6E"/>
    <w:rsid w:val="0080535C"/>
    <w:rsid w:val="00805946"/>
    <w:rsid w:val="00806967"/>
    <w:rsid w:val="00806F76"/>
    <w:rsid w:val="008109B0"/>
    <w:rsid w:val="00811025"/>
    <w:rsid w:val="008119CD"/>
    <w:rsid w:val="00811ED2"/>
    <w:rsid w:val="00812AF8"/>
    <w:rsid w:val="008142CA"/>
    <w:rsid w:val="008147C8"/>
    <w:rsid w:val="00814B29"/>
    <w:rsid w:val="008155A4"/>
    <w:rsid w:val="00815C56"/>
    <w:rsid w:val="00816125"/>
    <w:rsid w:val="00816577"/>
    <w:rsid w:val="00816AD7"/>
    <w:rsid w:val="0081750C"/>
    <w:rsid w:val="00820481"/>
    <w:rsid w:val="0082060C"/>
    <w:rsid w:val="00821460"/>
    <w:rsid w:val="00823731"/>
    <w:rsid w:val="008262CF"/>
    <w:rsid w:val="00826E34"/>
    <w:rsid w:val="008279DD"/>
    <w:rsid w:val="00830077"/>
    <w:rsid w:val="0083019D"/>
    <w:rsid w:val="0083027B"/>
    <w:rsid w:val="008316C0"/>
    <w:rsid w:val="00832F3A"/>
    <w:rsid w:val="00833F37"/>
    <w:rsid w:val="008345BC"/>
    <w:rsid w:val="00835262"/>
    <w:rsid w:val="0083547F"/>
    <w:rsid w:val="00835C81"/>
    <w:rsid w:val="00835E9B"/>
    <w:rsid w:val="008365BE"/>
    <w:rsid w:val="008379A0"/>
    <w:rsid w:val="00840176"/>
    <w:rsid w:val="00842FC9"/>
    <w:rsid w:val="008435DE"/>
    <w:rsid w:val="00843FC9"/>
    <w:rsid w:val="00843FF4"/>
    <w:rsid w:val="008441A5"/>
    <w:rsid w:val="00844AFB"/>
    <w:rsid w:val="00844E94"/>
    <w:rsid w:val="00845934"/>
    <w:rsid w:val="008461B1"/>
    <w:rsid w:val="0084790E"/>
    <w:rsid w:val="00852990"/>
    <w:rsid w:val="0085443A"/>
    <w:rsid w:val="00854B79"/>
    <w:rsid w:val="00855BE7"/>
    <w:rsid w:val="00855FC5"/>
    <w:rsid w:val="00856AED"/>
    <w:rsid w:val="00856C12"/>
    <w:rsid w:val="00856DF0"/>
    <w:rsid w:val="00857B2B"/>
    <w:rsid w:val="00860C0D"/>
    <w:rsid w:val="00861302"/>
    <w:rsid w:val="008628A1"/>
    <w:rsid w:val="008631B0"/>
    <w:rsid w:val="00864340"/>
    <w:rsid w:val="008648A3"/>
    <w:rsid w:val="00864BC0"/>
    <w:rsid w:val="00864CCF"/>
    <w:rsid w:val="00866E7F"/>
    <w:rsid w:val="008671EE"/>
    <w:rsid w:val="00867706"/>
    <w:rsid w:val="008677B5"/>
    <w:rsid w:val="008704B9"/>
    <w:rsid w:val="0087199D"/>
    <w:rsid w:val="00874037"/>
    <w:rsid w:val="008759AC"/>
    <w:rsid w:val="00876678"/>
    <w:rsid w:val="008767D9"/>
    <w:rsid w:val="008770DA"/>
    <w:rsid w:val="00877242"/>
    <w:rsid w:val="00877671"/>
    <w:rsid w:val="00882444"/>
    <w:rsid w:val="00882F49"/>
    <w:rsid w:val="0088388E"/>
    <w:rsid w:val="00885BBD"/>
    <w:rsid w:val="008863BD"/>
    <w:rsid w:val="00887072"/>
    <w:rsid w:val="00887B12"/>
    <w:rsid w:val="00887BF5"/>
    <w:rsid w:val="00891C0B"/>
    <w:rsid w:val="0089315A"/>
    <w:rsid w:val="0089510A"/>
    <w:rsid w:val="008955EB"/>
    <w:rsid w:val="00895D77"/>
    <w:rsid w:val="00896CEC"/>
    <w:rsid w:val="00896D25"/>
    <w:rsid w:val="00896F9C"/>
    <w:rsid w:val="0089728A"/>
    <w:rsid w:val="008A0131"/>
    <w:rsid w:val="008A0C89"/>
    <w:rsid w:val="008A55E8"/>
    <w:rsid w:val="008A583F"/>
    <w:rsid w:val="008A7F80"/>
    <w:rsid w:val="008B033A"/>
    <w:rsid w:val="008B11E4"/>
    <w:rsid w:val="008B14AD"/>
    <w:rsid w:val="008B38DB"/>
    <w:rsid w:val="008B4078"/>
    <w:rsid w:val="008B441B"/>
    <w:rsid w:val="008B4647"/>
    <w:rsid w:val="008B49F6"/>
    <w:rsid w:val="008B5CBE"/>
    <w:rsid w:val="008B5F1F"/>
    <w:rsid w:val="008B65BC"/>
    <w:rsid w:val="008B7528"/>
    <w:rsid w:val="008B76C7"/>
    <w:rsid w:val="008B7AD2"/>
    <w:rsid w:val="008C018A"/>
    <w:rsid w:val="008C01DC"/>
    <w:rsid w:val="008C1988"/>
    <w:rsid w:val="008C1E78"/>
    <w:rsid w:val="008C30DF"/>
    <w:rsid w:val="008C3F63"/>
    <w:rsid w:val="008C5711"/>
    <w:rsid w:val="008C5ACF"/>
    <w:rsid w:val="008C6BD7"/>
    <w:rsid w:val="008D03F4"/>
    <w:rsid w:val="008D1931"/>
    <w:rsid w:val="008D23C9"/>
    <w:rsid w:val="008D44BB"/>
    <w:rsid w:val="008D653E"/>
    <w:rsid w:val="008D682D"/>
    <w:rsid w:val="008D7EF9"/>
    <w:rsid w:val="008E091E"/>
    <w:rsid w:val="008E0E66"/>
    <w:rsid w:val="008E1511"/>
    <w:rsid w:val="008E1E5B"/>
    <w:rsid w:val="008E3ED9"/>
    <w:rsid w:val="008E58F2"/>
    <w:rsid w:val="008E5E70"/>
    <w:rsid w:val="008E6FE8"/>
    <w:rsid w:val="008E71E6"/>
    <w:rsid w:val="008E7ED9"/>
    <w:rsid w:val="008F010D"/>
    <w:rsid w:val="008F1267"/>
    <w:rsid w:val="008F1868"/>
    <w:rsid w:val="008F221E"/>
    <w:rsid w:val="008F438B"/>
    <w:rsid w:val="008F46A4"/>
    <w:rsid w:val="008F66F8"/>
    <w:rsid w:val="008F69D8"/>
    <w:rsid w:val="008F72B2"/>
    <w:rsid w:val="008F77C7"/>
    <w:rsid w:val="00901281"/>
    <w:rsid w:val="00901B07"/>
    <w:rsid w:val="009045A5"/>
    <w:rsid w:val="00904BD0"/>
    <w:rsid w:val="009058B4"/>
    <w:rsid w:val="009058D6"/>
    <w:rsid w:val="009101C0"/>
    <w:rsid w:val="009112FB"/>
    <w:rsid w:val="00917CDB"/>
    <w:rsid w:val="00921DC5"/>
    <w:rsid w:val="00923C75"/>
    <w:rsid w:val="0092503A"/>
    <w:rsid w:val="00931BB0"/>
    <w:rsid w:val="00931E95"/>
    <w:rsid w:val="009322E4"/>
    <w:rsid w:val="00933CE8"/>
    <w:rsid w:val="0093652F"/>
    <w:rsid w:val="00937AFA"/>
    <w:rsid w:val="009413EA"/>
    <w:rsid w:val="00941AB4"/>
    <w:rsid w:val="00943190"/>
    <w:rsid w:val="00943771"/>
    <w:rsid w:val="00944634"/>
    <w:rsid w:val="00944743"/>
    <w:rsid w:val="00947414"/>
    <w:rsid w:val="00950839"/>
    <w:rsid w:val="0095269C"/>
    <w:rsid w:val="00953FE9"/>
    <w:rsid w:val="00955602"/>
    <w:rsid w:val="00956143"/>
    <w:rsid w:val="009561F9"/>
    <w:rsid w:val="00960930"/>
    <w:rsid w:val="00962296"/>
    <w:rsid w:val="0096259D"/>
    <w:rsid w:val="00962C9D"/>
    <w:rsid w:val="00963168"/>
    <w:rsid w:val="0096373D"/>
    <w:rsid w:val="00963918"/>
    <w:rsid w:val="009656F2"/>
    <w:rsid w:val="00966B28"/>
    <w:rsid w:val="0096785A"/>
    <w:rsid w:val="0097074F"/>
    <w:rsid w:val="00971BA2"/>
    <w:rsid w:val="0097419A"/>
    <w:rsid w:val="00974BB1"/>
    <w:rsid w:val="00975B69"/>
    <w:rsid w:val="00975C57"/>
    <w:rsid w:val="0098103F"/>
    <w:rsid w:val="009820C0"/>
    <w:rsid w:val="009820F8"/>
    <w:rsid w:val="00982A2D"/>
    <w:rsid w:val="009865CE"/>
    <w:rsid w:val="009900C3"/>
    <w:rsid w:val="009901E9"/>
    <w:rsid w:val="00990445"/>
    <w:rsid w:val="00993B09"/>
    <w:rsid w:val="009A0802"/>
    <w:rsid w:val="009A353E"/>
    <w:rsid w:val="009A40F4"/>
    <w:rsid w:val="009A4343"/>
    <w:rsid w:val="009A46D6"/>
    <w:rsid w:val="009A4BE0"/>
    <w:rsid w:val="009A6115"/>
    <w:rsid w:val="009A77C1"/>
    <w:rsid w:val="009A7992"/>
    <w:rsid w:val="009B10D3"/>
    <w:rsid w:val="009B1172"/>
    <w:rsid w:val="009B39C1"/>
    <w:rsid w:val="009B3B5B"/>
    <w:rsid w:val="009B48D4"/>
    <w:rsid w:val="009B4E18"/>
    <w:rsid w:val="009B61CF"/>
    <w:rsid w:val="009B6505"/>
    <w:rsid w:val="009B6656"/>
    <w:rsid w:val="009C0CE6"/>
    <w:rsid w:val="009C2AA2"/>
    <w:rsid w:val="009C33F1"/>
    <w:rsid w:val="009C3FAA"/>
    <w:rsid w:val="009C43E8"/>
    <w:rsid w:val="009C5042"/>
    <w:rsid w:val="009C6095"/>
    <w:rsid w:val="009C6E02"/>
    <w:rsid w:val="009C716E"/>
    <w:rsid w:val="009C7C4F"/>
    <w:rsid w:val="009D11AC"/>
    <w:rsid w:val="009D3471"/>
    <w:rsid w:val="009D480E"/>
    <w:rsid w:val="009D56CF"/>
    <w:rsid w:val="009D69D8"/>
    <w:rsid w:val="009D6B56"/>
    <w:rsid w:val="009D6B5C"/>
    <w:rsid w:val="009E1260"/>
    <w:rsid w:val="009E1C0E"/>
    <w:rsid w:val="009E230D"/>
    <w:rsid w:val="009E25FA"/>
    <w:rsid w:val="009E2722"/>
    <w:rsid w:val="009E3021"/>
    <w:rsid w:val="009E4F2B"/>
    <w:rsid w:val="009E5E34"/>
    <w:rsid w:val="009F4400"/>
    <w:rsid w:val="009F5630"/>
    <w:rsid w:val="00A02074"/>
    <w:rsid w:val="00A02171"/>
    <w:rsid w:val="00A02196"/>
    <w:rsid w:val="00A02ED6"/>
    <w:rsid w:val="00A0359F"/>
    <w:rsid w:val="00A04072"/>
    <w:rsid w:val="00A0453F"/>
    <w:rsid w:val="00A04BB2"/>
    <w:rsid w:val="00A1186E"/>
    <w:rsid w:val="00A130BB"/>
    <w:rsid w:val="00A1375B"/>
    <w:rsid w:val="00A13A00"/>
    <w:rsid w:val="00A13FD3"/>
    <w:rsid w:val="00A14A17"/>
    <w:rsid w:val="00A14FB2"/>
    <w:rsid w:val="00A21E56"/>
    <w:rsid w:val="00A223C6"/>
    <w:rsid w:val="00A224F7"/>
    <w:rsid w:val="00A2334A"/>
    <w:rsid w:val="00A25D95"/>
    <w:rsid w:val="00A25FB6"/>
    <w:rsid w:val="00A276D2"/>
    <w:rsid w:val="00A277AC"/>
    <w:rsid w:val="00A31960"/>
    <w:rsid w:val="00A321E8"/>
    <w:rsid w:val="00A322C3"/>
    <w:rsid w:val="00A35745"/>
    <w:rsid w:val="00A36351"/>
    <w:rsid w:val="00A366DE"/>
    <w:rsid w:val="00A36757"/>
    <w:rsid w:val="00A4238A"/>
    <w:rsid w:val="00A4366C"/>
    <w:rsid w:val="00A43877"/>
    <w:rsid w:val="00A44215"/>
    <w:rsid w:val="00A44E55"/>
    <w:rsid w:val="00A451A7"/>
    <w:rsid w:val="00A461FA"/>
    <w:rsid w:val="00A4699F"/>
    <w:rsid w:val="00A517A5"/>
    <w:rsid w:val="00A533DF"/>
    <w:rsid w:val="00A55324"/>
    <w:rsid w:val="00A55358"/>
    <w:rsid w:val="00A554EA"/>
    <w:rsid w:val="00A55618"/>
    <w:rsid w:val="00A56477"/>
    <w:rsid w:val="00A568E7"/>
    <w:rsid w:val="00A56BCB"/>
    <w:rsid w:val="00A57CD1"/>
    <w:rsid w:val="00A62178"/>
    <w:rsid w:val="00A6259A"/>
    <w:rsid w:val="00A62846"/>
    <w:rsid w:val="00A63C0C"/>
    <w:rsid w:val="00A64AA0"/>
    <w:rsid w:val="00A671D3"/>
    <w:rsid w:val="00A67F0C"/>
    <w:rsid w:val="00A7058B"/>
    <w:rsid w:val="00A706A4"/>
    <w:rsid w:val="00A70999"/>
    <w:rsid w:val="00A717AF"/>
    <w:rsid w:val="00A722F6"/>
    <w:rsid w:val="00A727B3"/>
    <w:rsid w:val="00A7367C"/>
    <w:rsid w:val="00A73EB8"/>
    <w:rsid w:val="00A745EB"/>
    <w:rsid w:val="00A7500E"/>
    <w:rsid w:val="00A76383"/>
    <w:rsid w:val="00A8096A"/>
    <w:rsid w:val="00A80B5F"/>
    <w:rsid w:val="00A80D09"/>
    <w:rsid w:val="00A8137F"/>
    <w:rsid w:val="00A818C0"/>
    <w:rsid w:val="00A82AD1"/>
    <w:rsid w:val="00A83750"/>
    <w:rsid w:val="00A83B7F"/>
    <w:rsid w:val="00A840DB"/>
    <w:rsid w:val="00A853E0"/>
    <w:rsid w:val="00A8698B"/>
    <w:rsid w:val="00A86B64"/>
    <w:rsid w:val="00A86D11"/>
    <w:rsid w:val="00A87528"/>
    <w:rsid w:val="00A878C7"/>
    <w:rsid w:val="00A911B7"/>
    <w:rsid w:val="00A92592"/>
    <w:rsid w:val="00A92595"/>
    <w:rsid w:val="00A9395E"/>
    <w:rsid w:val="00A93BA3"/>
    <w:rsid w:val="00A941D2"/>
    <w:rsid w:val="00A94B05"/>
    <w:rsid w:val="00A955BA"/>
    <w:rsid w:val="00A9650C"/>
    <w:rsid w:val="00A96A0E"/>
    <w:rsid w:val="00A9706A"/>
    <w:rsid w:val="00A97312"/>
    <w:rsid w:val="00A97B20"/>
    <w:rsid w:val="00AA01C7"/>
    <w:rsid w:val="00AA3E64"/>
    <w:rsid w:val="00AA3E97"/>
    <w:rsid w:val="00AA4647"/>
    <w:rsid w:val="00AA46A6"/>
    <w:rsid w:val="00AA7222"/>
    <w:rsid w:val="00AA74C1"/>
    <w:rsid w:val="00AB02B0"/>
    <w:rsid w:val="00AB0819"/>
    <w:rsid w:val="00AB2255"/>
    <w:rsid w:val="00AB2620"/>
    <w:rsid w:val="00AB2D4D"/>
    <w:rsid w:val="00AB4BFF"/>
    <w:rsid w:val="00AB4D37"/>
    <w:rsid w:val="00AC02FE"/>
    <w:rsid w:val="00AC05FA"/>
    <w:rsid w:val="00AC297B"/>
    <w:rsid w:val="00AC2EB7"/>
    <w:rsid w:val="00AC3674"/>
    <w:rsid w:val="00AC4430"/>
    <w:rsid w:val="00AC4F03"/>
    <w:rsid w:val="00AC53A9"/>
    <w:rsid w:val="00AC638C"/>
    <w:rsid w:val="00AC6895"/>
    <w:rsid w:val="00AC6E0D"/>
    <w:rsid w:val="00AD1733"/>
    <w:rsid w:val="00AD17CD"/>
    <w:rsid w:val="00AD1AF2"/>
    <w:rsid w:val="00AD36CA"/>
    <w:rsid w:val="00AD4C41"/>
    <w:rsid w:val="00AD4FAD"/>
    <w:rsid w:val="00AE08BD"/>
    <w:rsid w:val="00AE0B54"/>
    <w:rsid w:val="00AE0ED9"/>
    <w:rsid w:val="00AE1143"/>
    <w:rsid w:val="00AE16C4"/>
    <w:rsid w:val="00AE2B7E"/>
    <w:rsid w:val="00AE5357"/>
    <w:rsid w:val="00AE5761"/>
    <w:rsid w:val="00AE5E9D"/>
    <w:rsid w:val="00AE6AB2"/>
    <w:rsid w:val="00AF1E94"/>
    <w:rsid w:val="00AF46D8"/>
    <w:rsid w:val="00AF513C"/>
    <w:rsid w:val="00B0021F"/>
    <w:rsid w:val="00B01948"/>
    <w:rsid w:val="00B01AFF"/>
    <w:rsid w:val="00B02AD9"/>
    <w:rsid w:val="00B05593"/>
    <w:rsid w:val="00B05E2A"/>
    <w:rsid w:val="00B069A2"/>
    <w:rsid w:val="00B06E12"/>
    <w:rsid w:val="00B07D8E"/>
    <w:rsid w:val="00B10DFE"/>
    <w:rsid w:val="00B12D9A"/>
    <w:rsid w:val="00B13709"/>
    <w:rsid w:val="00B139CD"/>
    <w:rsid w:val="00B15DDA"/>
    <w:rsid w:val="00B167EC"/>
    <w:rsid w:val="00B169DD"/>
    <w:rsid w:val="00B2055C"/>
    <w:rsid w:val="00B21038"/>
    <w:rsid w:val="00B2155B"/>
    <w:rsid w:val="00B21903"/>
    <w:rsid w:val="00B22950"/>
    <w:rsid w:val="00B22B65"/>
    <w:rsid w:val="00B22CD2"/>
    <w:rsid w:val="00B235D3"/>
    <w:rsid w:val="00B23B2F"/>
    <w:rsid w:val="00B25363"/>
    <w:rsid w:val="00B25717"/>
    <w:rsid w:val="00B2585C"/>
    <w:rsid w:val="00B261FD"/>
    <w:rsid w:val="00B27579"/>
    <w:rsid w:val="00B30B37"/>
    <w:rsid w:val="00B31FEF"/>
    <w:rsid w:val="00B33609"/>
    <w:rsid w:val="00B3386B"/>
    <w:rsid w:val="00B36000"/>
    <w:rsid w:val="00B3706D"/>
    <w:rsid w:val="00B40A7D"/>
    <w:rsid w:val="00B412E1"/>
    <w:rsid w:val="00B42EDC"/>
    <w:rsid w:val="00B4311A"/>
    <w:rsid w:val="00B43F51"/>
    <w:rsid w:val="00B4438C"/>
    <w:rsid w:val="00B446D6"/>
    <w:rsid w:val="00B44AF2"/>
    <w:rsid w:val="00B4603B"/>
    <w:rsid w:val="00B46E45"/>
    <w:rsid w:val="00B470BA"/>
    <w:rsid w:val="00B47727"/>
    <w:rsid w:val="00B479A3"/>
    <w:rsid w:val="00B47CA0"/>
    <w:rsid w:val="00B506E0"/>
    <w:rsid w:val="00B50A84"/>
    <w:rsid w:val="00B5130C"/>
    <w:rsid w:val="00B51BCC"/>
    <w:rsid w:val="00B5427F"/>
    <w:rsid w:val="00B55039"/>
    <w:rsid w:val="00B55470"/>
    <w:rsid w:val="00B5549D"/>
    <w:rsid w:val="00B57269"/>
    <w:rsid w:val="00B6023A"/>
    <w:rsid w:val="00B61A18"/>
    <w:rsid w:val="00B61D65"/>
    <w:rsid w:val="00B62190"/>
    <w:rsid w:val="00B6385A"/>
    <w:rsid w:val="00B653DA"/>
    <w:rsid w:val="00B67738"/>
    <w:rsid w:val="00B71581"/>
    <w:rsid w:val="00B716F3"/>
    <w:rsid w:val="00B7260F"/>
    <w:rsid w:val="00B7357B"/>
    <w:rsid w:val="00B76CC4"/>
    <w:rsid w:val="00B77D75"/>
    <w:rsid w:val="00B77DFC"/>
    <w:rsid w:val="00B83EFA"/>
    <w:rsid w:val="00B84CC3"/>
    <w:rsid w:val="00B85010"/>
    <w:rsid w:val="00B87842"/>
    <w:rsid w:val="00B908E3"/>
    <w:rsid w:val="00B90FEA"/>
    <w:rsid w:val="00B911CA"/>
    <w:rsid w:val="00B93230"/>
    <w:rsid w:val="00B9412B"/>
    <w:rsid w:val="00B95710"/>
    <w:rsid w:val="00B958DF"/>
    <w:rsid w:val="00B95C63"/>
    <w:rsid w:val="00B960F3"/>
    <w:rsid w:val="00B96D43"/>
    <w:rsid w:val="00BA0662"/>
    <w:rsid w:val="00BA3AB9"/>
    <w:rsid w:val="00BA4D9E"/>
    <w:rsid w:val="00BA5186"/>
    <w:rsid w:val="00BA51DF"/>
    <w:rsid w:val="00BA5A2E"/>
    <w:rsid w:val="00BA780D"/>
    <w:rsid w:val="00BA7C6E"/>
    <w:rsid w:val="00BB0AF2"/>
    <w:rsid w:val="00BB1283"/>
    <w:rsid w:val="00BB14D7"/>
    <w:rsid w:val="00BB3510"/>
    <w:rsid w:val="00BB3EB6"/>
    <w:rsid w:val="00BB3F04"/>
    <w:rsid w:val="00BB50F8"/>
    <w:rsid w:val="00BB5E76"/>
    <w:rsid w:val="00BB5F3E"/>
    <w:rsid w:val="00BB6E3D"/>
    <w:rsid w:val="00BB7354"/>
    <w:rsid w:val="00BC17AE"/>
    <w:rsid w:val="00BC2055"/>
    <w:rsid w:val="00BC4766"/>
    <w:rsid w:val="00BC47C8"/>
    <w:rsid w:val="00BC57E3"/>
    <w:rsid w:val="00BC57E4"/>
    <w:rsid w:val="00BC6951"/>
    <w:rsid w:val="00BD157F"/>
    <w:rsid w:val="00BD3940"/>
    <w:rsid w:val="00BD6BF8"/>
    <w:rsid w:val="00BD7870"/>
    <w:rsid w:val="00BE19FD"/>
    <w:rsid w:val="00BE2261"/>
    <w:rsid w:val="00BE227F"/>
    <w:rsid w:val="00BE2F58"/>
    <w:rsid w:val="00BE300C"/>
    <w:rsid w:val="00BE3985"/>
    <w:rsid w:val="00BE5319"/>
    <w:rsid w:val="00BE7123"/>
    <w:rsid w:val="00BE7BB5"/>
    <w:rsid w:val="00BF00CB"/>
    <w:rsid w:val="00BF0357"/>
    <w:rsid w:val="00BF0DE9"/>
    <w:rsid w:val="00BF0FFB"/>
    <w:rsid w:val="00BF209B"/>
    <w:rsid w:val="00BF220E"/>
    <w:rsid w:val="00BF2550"/>
    <w:rsid w:val="00BF2A4E"/>
    <w:rsid w:val="00BF3614"/>
    <w:rsid w:val="00BF362D"/>
    <w:rsid w:val="00BF4051"/>
    <w:rsid w:val="00BF43B2"/>
    <w:rsid w:val="00BF43E4"/>
    <w:rsid w:val="00BF441E"/>
    <w:rsid w:val="00BF4522"/>
    <w:rsid w:val="00BF603A"/>
    <w:rsid w:val="00BF7A33"/>
    <w:rsid w:val="00BF7F79"/>
    <w:rsid w:val="00C000BD"/>
    <w:rsid w:val="00C01E6B"/>
    <w:rsid w:val="00C0369A"/>
    <w:rsid w:val="00C05FEB"/>
    <w:rsid w:val="00C06BC4"/>
    <w:rsid w:val="00C06C47"/>
    <w:rsid w:val="00C06C85"/>
    <w:rsid w:val="00C07827"/>
    <w:rsid w:val="00C10F48"/>
    <w:rsid w:val="00C12DA6"/>
    <w:rsid w:val="00C12DDA"/>
    <w:rsid w:val="00C13BB1"/>
    <w:rsid w:val="00C14346"/>
    <w:rsid w:val="00C15A8F"/>
    <w:rsid w:val="00C15E8A"/>
    <w:rsid w:val="00C16437"/>
    <w:rsid w:val="00C16914"/>
    <w:rsid w:val="00C1692A"/>
    <w:rsid w:val="00C20713"/>
    <w:rsid w:val="00C209C5"/>
    <w:rsid w:val="00C21272"/>
    <w:rsid w:val="00C221BC"/>
    <w:rsid w:val="00C229D1"/>
    <w:rsid w:val="00C23385"/>
    <w:rsid w:val="00C24F19"/>
    <w:rsid w:val="00C25009"/>
    <w:rsid w:val="00C25568"/>
    <w:rsid w:val="00C27052"/>
    <w:rsid w:val="00C305AC"/>
    <w:rsid w:val="00C33D8A"/>
    <w:rsid w:val="00C341C8"/>
    <w:rsid w:val="00C357C6"/>
    <w:rsid w:val="00C35F12"/>
    <w:rsid w:val="00C37CA8"/>
    <w:rsid w:val="00C418D5"/>
    <w:rsid w:val="00C44EA9"/>
    <w:rsid w:val="00C44FD1"/>
    <w:rsid w:val="00C45BD9"/>
    <w:rsid w:val="00C45C93"/>
    <w:rsid w:val="00C45CC9"/>
    <w:rsid w:val="00C47E49"/>
    <w:rsid w:val="00C5081D"/>
    <w:rsid w:val="00C50A26"/>
    <w:rsid w:val="00C50B41"/>
    <w:rsid w:val="00C51F00"/>
    <w:rsid w:val="00C52175"/>
    <w:rsid w:val="00C5290D"/>
    <w:rsid w:val="00C53C48"/>
    <w:rsid w:val="00C5502B"/>
    <w:rsid w:val="00C568B5"/>
    <w:rsid w:val="00C57E97"/>
    <w:rsid w:val="00C609ED"/>
    <w:rsid w:val="00C60A94"/>
    <w:rsid w:val="00C617BD"/>
    <w:rsid w:val="00C6245B"/>
    <w:rsid w:val="00C6248D"/>
    <w:rsid w:val="00C643F3"/>
    <w:rsid w:val="00C64580"/>
    <w:rsid w:val="00C6729D"/>
    <w:rsid w:val="00C6799A"/>
    <w:rsid w:val="00C70A30"/>
    <w:rsid w:val="00C720C0"/>
    <w:rsid w:val="00C73C56"/>
    <w:rsid w:val="00C7570F"/>
    <w:rsid w:val="00C75BED"/>
    <w:rsid w:val="00C8120B"/>
    <w:rsid w:val="00C81A6F"/>
    <w:rsid w:val="00C82CBB"/>
    <w:rsid w:val="00C84221"/>
    <w:rsid w:val="00C848D4"/>
    <w:rsid w:val="00C84A70"/>
    <w:rsid w:val="00C85404"/>
    <w:rsid w:val="00C86F12"/>
    <w:rsid w:val="00C87BAD"/>
    <w:rsid w:val="00C900B4"/>
    <w:rsid w:val="00C90E2E"/>
    <w:rsid w:val="00C92B58"/>
    <w:rsid w:val="00C93AEE"/>
    <w:rsid w:val="00C9404B"/>
    <w:rsid w:val="00C942AD"/>
    <w:rsid w:val="00C9473F"/>
    <w:rsid w:val="00C95189"/>
    <w:rsid w:val="00C95C7D"/>
    <w:rsid w:val="00C9757F"/>
    <w:rsid w:val="00C97D9D"/>
    <w:rsid w:val="00CA12C0"/>
    <w:rsid w:val="00CA336F"/>
    <w:rsid w:val="00CA437C"/>
    <w:rsid w:val="00CA453B"/>
    <w:rsid w:val="00CA5E2F"/>
    <w:rsid w:val="00CB1464"/>
    <w:rsid w:val="00CB185D"/>
    <w:rsid w:val="00CB2742"/>
    <w:rsid w:val="00CB31D1"/>
    <w:rsid w:val="00CB3250"/>
    <w:rsid w:val="00CB3A45"/>
    <w:rsid w:val="00CB3CF1"/>
    <w:rsid w:val="00CB404C"/>
    <w:rsid w:val="00CB4126"/>
    <w:rsid w:val="00CB4445"/>
    <w:rsid w:val="00CB56FA"/>
    <w:rsid w:val="00CB6018"/>
    <w:rsid w:val="00CB6D50"/>
    <w:rsid w:val="00CB7593"/>
    <w:rsid w:val="00CB7B8E"/>
    <w:rsid w:val="00CC031E"/>
    <w:rsid w:val="00CC098C"/>
    <w:rsid w:val="00CC10D8"/>
    <w:rsid w:val="00CC1825"/>
    <w:rsid w:val="00CC286A"/>
    <w:rsid w:val="00CC3328"/>
    <w:rsid w:val="00CC3C31"/>
    <w:rsid w:val="00CC44BB"/>
    <w:rsid w:val="00CC457D"/>
    <w:rsid w:val="00CC45F2"/>
    <w:rsid w:val="00CC755A"/>
    <w:rsid w:val="00CC7BCF"/>
    <w:rsid w:val="00CD2749"/>
    <w:rsid w:val="00CD275B"/>
    <w:rsid w:val="00CD2B71"/>
    <w:rsid w:val="00CD3E24"/>
    <w:rsid w:val="00CE2A4E"/>
    <w:rsid w:val="00CE2AC9"/>
    <w:rsid w:val="00CE3903"/>
    <w:rsid w:val="00CE69AF"/>
    <w:rsid w:val="00CE7D6A"/>
    <w:rsid w:val="00CE7E23"/>
    <w:rsid w:val="00CF08E8"/>
    <w:rsid w:val="00CF09DC"/>
    <w:rsid w:val="00CF2552"/>
    <w:rsid w:val="00CF454F"/>
    <w:rsid w:val="00CF494D"/>
    <w:rsid w:val="00CF4F1B"/>
    <w:rsid w:val="00CF5986"/>
    <w:rsid w:val="00CF6F00"/>
    <w:rsid w:val="00CF7A73"/>
    <w:rsid w:val="00D00156"/>
    <w:rsid w:val="00D04597"/>
    <w:rsid w:val="00D04770"/>
    <w:rsid w:val="00D110C8"/>
    <w:rsid w:val="00D125E9"/>
    <w:rsid w:val="00D16471"/>
    <w:rsid w:val="00D170B6"/>
    <w:rsid w:val="00D17674"/>
    <w:rsid w:val="00D225A7"/>
    <w:rsid w:val="00D247E3"/>
    <w:rsid w:val="00D25FBB"/>
    <w:rsid w:val="00D26930"/>
    <w:rsid w:val="00D269DB"/>
    <w:rsid w:val="00D275B4"/>
    <w:rsid w:val="00D27D31"/>
    <w:rsid w:val="00D30799"/>
    <w:rsid w:val="00D30901"/>
    <w:rsid w:val="00D323A5"/>
    <w:rsid w:val="00D325CD"/>
    <w:rsid w:val="00D32639"/>
    <w:rsid w:val="00D33821"/>
    <w:rsid w:val="00D34132"/>
    <w:rsid w:val="00D35C88"/>
    <w:rsid w:val="00D35F7E"/>
    <w:rsid w:val="00D36B9B"/>
    <w:rsid w:val="00D36EB7"/>
    <w:rsid w:val="00D379FB"/>
    <w:rsid w:val="00D4179C"/>
    <w:rsid w:val="00D421A6"/>
    <w:rsid w:val="00D438BC"/>
    <w:rsid w:val="00D47C0E"/>
    <w:rsid w:val="00D50EC1"/>
    <w:rsid w:val="00D51589"/>
    <w:rsid w:val="00D527E4"/>
    <w:rsid w:val="00D53BA0"/>
    <w:rsid w:val="00D55962"/>
    <w:rsid w:val="00D57852"/>
    <w:rsid w:val="00D60A36"/>
    <w:rsid w:val="00D60BD8"/>
    <w:rsid w:val="00D61D52"/>
    <w:rsid w:val="00D61DDE"/>
    <w:rsid w:val="00D62C29"/>
    <w:rsid w:val="00D62DEB"/>
    <w:rsid w:val="00D63268"/>
    <w:rsid w:val="00D63CAB"/>
    <w:rsid w:val="00D6484C"/>
    <w:rsid w:val="00D6593E"/>
    <w:rsid w:val="00D660F1"/>
    <w:rsid w:val="00D66AE5"/>
    <w:rsid w:val="00D67E9C"/>
    <w:rsid w:val="00D70001"/>
    <w:rsid w:val="00D70858"/>
    <w:rsid w:val="00D7085F"/>
    <w:rsid w:val="00D735AA"/>
    <w:rsid w:val="00D73645"/>
    <w:rsid w:val="00D8008C"/>
    <w:rsid w:val="00D8303C"/>
    <w:rsid w:val="00D83F9D"/>
    <w:rsid w:val="00D844B4"/>
    <w:rsid w:val="00D85728"/>
    <w:rsid w:val="00D85FE0"/>
    <w:rsid w:val="00D90769"/>
    <w:rsid w:val="00D90F31"/>
    <w:rsid w:val="00D91C47"/>
    <w:rsid w:val="00D92D7D"/>
    <w:rsid w:val="00D954C2"/>
    <w:rsid w:val="00D95D92"/>
    <w:rsid w:val="00D96080"/>
    <w:rsid w:val="00D9755B"/>
    <w:rsid w:val="00D97E5D"/>
    <w:rsid w:val="00DA102C"/>
    <w:rsid w:val="00DA13F1"/>
    <w:rsid w:val="00DA16DA"/>
    <w:rsid w:val="00DA4CE5"/>
    <w:rsid w:val="00DA4E11"/>
    <w:rsid w:val="00DA5CD6"/>
    <w:rsid w:val="00DA6823"/>
    <w:rsid w:val="00DB082F"/>
    <w:rsid w:val="00DB1636"/>
    <w:rsid w:val="00DB1B78"/>
    <w:rsid w:val="00DB1B95"/>
    <w:rsid w:val="00DB1EC0"/>
    <w:rsid w:val="00DB2840"/>
    <w:rsid w:val="00DB2AEA"/>
    <w:rsid w:val="00DB2D57"/>
    <w:rsid w:val="00DB2FDD"/>
    <w:rsid w:val="00DB303E"/>
    <w:rsid w:val="00DB3259"/>
    <w:rsid w:val="00DB6A69"/>
    <w:rsid w:val="00DB6AF8"/>
    <w:rsid w:val="00DB75CE"/>
    <w:rsid w:val="00DB7E72"/>
    <w:rsid w:val="00DC208C"/>
    <w:rsid w:val="00DC3F82"/>
    <w:rsid w:val="00DC5283"/>
    <w:rsid w:val="00DC58B9"/>
    <w:rsid w:val="00DC62C4"/>
    <w:rsid w:val="00DC652B"/>
    <w:rsid w:val="00DC6CBE"/>
    <w:rsid w:val="00DC7608"/>
    <w:rsid w:val="00DC7FD0"/>
    <w:rsid w:val="00DD30C4"/>
    <w:rsid w:val="00DD574F"/>
    <w:rsid w:val="00DD6685"/>
    <w:rsid w:val="00DD7B05"/>
    <w:rsid w:val="00DD7CC0"/>
    <w:rsid w:val="00DE0B07"/>
    <w:rsid w:val="00DE201C"/>
    <w:rsid w:val="00DE2EEF"/>
    <w:rsid w:val="00DE3C2F"/>
    <w:rsid w:val="00DE5F5D"/>
    <w:rsid w:val="00DE5FBC"/>
    <w:rsid w:val="00DE6728"/>
    <w:rsid w:val="00DE70B3"/>
    <w:rsid w:val="00DE7DD5"/>
    <w:rsid w:val="00DF07C3"/>
    <w:rsid w:val="00DF1D39"/>
    <w:rsid w:val="00DF2BF8"/>
    <w:rsid w:val="00DF4384"/>
    <w:rsid w:val="00DF49FE"/>
    <w:rsid w:val="00DF7406"/>
    <w:rsid w:val="00E00451"/>
    <w:rsid w:val="00E004A8"/>
    <w:rsid w:val="00E02298"/>
    <w:rsid w:val="00E0334A"/>
    <w:rsid w:val="00E0553D"/>
    <w:rsid w:val="00E100DC"/>
    <w:rsid w:val="00E10421"/>
    <w:rsid w:val="00E10537"/>
    <w:rsid w:val="00E13005"/>
    <w:rsid w:val="00E16B38"/>
    <w:rsid w:val="00E1705A"/>
    <w:rsid w:val="00E204AF"/>
    <w:rsid w:val="00E22419"/>
    <w:rsid w:val="00E2244D"/>
    <w:rsid w:val="00E23917"/>
    <w:rsid w:val="00E23D11"/>
    <w:rsid w:val="00E260E6"/>
    <w:rsid w:val="00E31D2E"/>
    <w:rsid w:val="00E323CC"/>
    <w:rsid w:val="00E324CB"/>
    <w:rsid w:val="00E32811"/>
    <w:rsid w:val="00E33451"/>
    <w:rsid w:val="00E3390E"/>
    <w:rsid w:val="00E3466D"/>
    <w:rsid w:val="00E347DE"/>
    <w:rsid w:val="00E34CB4"/>
    <w:rsid w:val="00E35477"/>
    <w:rsid w:val="00E36DFD"/>
    <w:rsid w:val="00E370E8"/>
    <w:rsid w:val="00E3711B"/>
    <w:rsid w:val="00E37201"/>
    <w:rsid w:val="00E37E30"/>
    <w:rsid w:val="00E4179E"/>
    <w:rsid w:val="00E41CE0"/>
    <w:rsid w:val="00E42B98"/>
    <w:rsid w:val="00E43241"/>
    <w:rsid w:val="00E436BB"/>
    <w:rsid w:val="00E455B4"/>
    <w:rsid w:val="00E45B08"/>
    <w:rsid w:val="00E46E67"/>
    <w:rsid w:val="00E47CB8"/>
    <w:rsid w:val="00E5047D"/>
    <w:rsid w:val="00E51630"/>
    <w:rsid w:val="00E52125"/>
    <w:rsid w:val="00E52C95"/>
    <w:rsid w:val="00E52E06"/>
    <w:rsid w:val="00E54352"/>
    <w:rsid w:val="00E55708"/>
    <w:rsid w:val="00E57019"/>
    <w:rsid w:val="00E57598"/>
    <w:rsid w:val="00E60393"/>
    <w:rsid w:val="00E60F96"/>
    <w:rsid w:val="00E61CD5"/>
    <w:rsid w:val="00E62D46"/>
    <w:rsid w:val="00E63215"/>
    <w:rsid w:val="00E63F6B"/>
    <w:rsid w:val="00E70C20"/>
    <w:rsid w:val="00E73CC6"/>
    <w:rsid w:val="00E7456C"/>
    <w:rsid w:val="00E75039"/>
    <w:rsid w:val="00E75809"/>
    <w:rsid w:val="00E76BED"/>
    <w:rsid w:val="00E7775F"/>
    <w:rsid w:val="00E777BE"/>
    <w:rsid w:val="00E8041F"/>
    <w:rsid w:val="00E8173D"/>
    <w:rsid w:val="00E82636"/>
    <w:rsid w:val="00E83867"/>
    <w:rsid w:val="00E847F7"/>
    <w:rsid w:val="00E85263"/>
    <w:rsid w:val="00E85805"/>
    <w:rsid w:val="00E87893"/>
    <w:rsid w:val="00E87CCF"/>
    <w:rsid w:val="00E90162"/>
    <w:rsid w:val="00E915B7"/>
    <w:rsid w:val="00E916A0"/>
    <w:rsid w:val="00E91E69"/>
    <w:rsid w:val="00E92846"/>
    <w:rsid w:val="00E92FD8"/>
    <w:rsid w:val="00E93FF0"/>
    <w:rsid w:val="00E94F0C"/>
    <w:rsid w:val="00E957B7"/>
    <w:rsid w:val="00E9628E"/>
    <w:rsid w:val="00E962F5"/>
    <w:rsid w:val="00E96DC4"/>
    <w:rsid w:val="00EA0ADE"/>
    <w:rsid w:val="00EA1E7F"/>
    <w:rsid w:val="00EA2931"/>
    <w:rsid w:val="00EA2D6A"/>
    <w:rsid w:val="00EA453D"/>
    <w:rsid w:val="00EA48DB"/>
    <w:rsid w:val="00EA686C"/>
    <w:rsid w:val="00EA6F88"/>
    <w:rsid w:val="00EA73DA"/>
    <w:rsid w:val="00EA7A44"/>
    <w:rsid w:val="00EB1404"/>
    <w:rsid w:val="00EB2F01"/>
    <w:rsid w:val="00EB3F45"/>
    <w:rsid w:val="00EB4718"/>
    <w:rsid w:val="00EB4744"/>
    <w:rsid w:val="00EC3270"/>
    <w:rsid w:val="00EC4587"/>
    <w:rsid w:val="00EC5AE9"/>
    <w:rsid w:val="00EC7882"/>
    <w:rsid w:val="00ED06A6"/>
    <w:rsid w:val="00ED1CB3"/>
    <w:rsid w:val="00ED23B1"/>
    <w:rsid w:val="00ED4100"/>
    <w:rsid w:val="00ED694D"/>
    <w:rsid w:val="00ED77AC"/>
    <w:rsid w:val="00EE023E"/>
    <w:rsid w:val="00EE2B9A"/>
    <w:rsid w:val="00EE2F97"/>
    <w:rsid w:val="00EE3092"/>
    <w:rsid w:val="00EE4D97"/>
    <w:rsid w:val="00EF24B9"/>
    <w:rsid w:val="00EF33E2"/>
    <w:rsid w:val="00EF3839"/>
    <w:rsid w:val="00EF3B59"/>
    <w:rsid w:val="00EF3EE1"/>
    <w:rsid w:val="00EF3FA8"/>
    <w:rsid w:val="00EF44DB"/>
    <w:rsid w:val="00EF4E61"/>
    <w:rsid w:val="00EF5ACF"/>
    <w:rsid w:val="00EF7D00"/>
    <w:rsid w:val="00F00839"/>
    <w:rsid w:val="00F012AB"/>
    <w:rsid w:val="00F01A5D"/>
    <w:rsid w:val="00F022DE"/>
    <w:rsid w:val="00F0245B"/>
    <w:rsid w:val="00F030C3"/>
    <w:rsid w:val="00F057BC"/>
    <w:rsid w:val="00F06288"/>
    <w:rsid w:val="00F065F3"/>
    <w:rsid w:val="00F10165"/>
    <w:rsid w:val="00F10663"/>
    <w:rsid w:val="00F10DB3"/>
    <w:rsid w:val="00F11602"/>
    <w:rsid w:val="00F11871"/>
    <w:rsid w:val="00F123DD"/>
    <w:rsid w:val="00F1344D"/>
    <w:rsid w:val="00F155A1"/>
    <w:rsid w:val="00F16E16"/>
    <w:rsid w:val="00F17025"/>
    <w:rsid w:val="00F20709"/>
    <w:rsid w:val="00F20BD0"/>
    <w:rsid w:val="00F2344F"/>
    <w:rsid w:val="00F236A8"/>
    <w:rsid w:val="00F254A7"/>
    <w:rsid w:val="00F27D04"/>
    <w:rsid w:val="00F27D32"/>
    <w:rsid w:val="00F30277"/>
    <w:rsid w:val="00F306E3"/>
    <w:rsid w:val="00F30BAD"/>
    <w:rsid w:val="00F31F93"/>
    <w:rsid w:val="00F32812"/>
    <w:rsid w:val="00F33B0E"/>
    <w:rsid w:val="00F3432F"/>
    <w:rsid w:val="00F3457D"/>
    <w:rsid w:val="00F36EB4"/>
    <w:rsid w:val="00F37595"/>
    <w:rsid w:val="00F40A13"/>
    <w:rsid w:val="00F4182F"/>
    <w:rsid w:val="00F420B4"/>
    <w:rsid w:val="00F42A2B"/>
    <w:rsid w:val="00F43011"/>
    <w:rsid w:val="00F44438"/>
    <w:rsid w:val="00F45447"/>
    <w:rsid w:val="00F458FF"/>
    <w:rsid w:val="00F45A70"/>
    <w:rsid w:val="00F5127A"/>
    <w:rsid w:val="00F51DE5"/>
    <w:rsid w:val="00F52D1B"/>
    <w:rsid w:val="00F5390B"/>
    <w:rsid w:val="00F5510B"/>
    <w:rsid w:val="00F559CE"/>
    <w:rsid w:val="00F56D41"/>
    <w:rsid w:val="00F57639"/>
    <w:rsid w:val="00F601DB"/>
    <w:rsid w:val="00F61B73"/>
    <w:rsid w:val="00F63641"/>
    <w:rsid w:val="00F64EA8"/>
    <w:rsid w:val="00F65E06"/>
    <w:rsid w:val="00F67940"/>
    <w:rsid w:val="00F71ED8"/>
    <w:rsid w:val="00F72D8A"/>
    <w:rsid w:val="00F72F30"/>
    <w:rsid w:val="00F746EE"/>
    <w:rsid w:val="00F773FD"/>
    <w:rsid w:val="00F81464"/>
    <w:rsid w:val="00F81D5B"/>
    <w:rsid w:val="00F83DE2"/>
    <w:rsid w:val="00F86272"/>
    <w:rsid w:val="00F86B61"/>
    <w:rsid w:val="00F87940"/>
    <w:rsid w:val="00F92224"/>
    <w:rsid w:val="00F925BE"/>
    <w:rsid w:val="00F92AB4"/>
    <w:rsid w:val="00F9413C"/>
    <w:rsid w:val="00F946D5"/>
    <w:rsid w:val="00F95675"/>
    <w:rsid w:val="00F95814"/>
    <w:rsid w:val="00F96020"/>
    <w:rsid w:val="00F965D2"/>
    <w:rsid w:val="00F96FE3"/>
    <w:rsid w:val="00FA14E1"/>
    <w:rsid w:val="00FA1F35"/>
    <w:rsid w:val="00FA2282"/>
    <w:rsid w:val="00FA278D"/>
    <w:rsid w:val="00FA2FE8"/>
    <w:rsid w:val="00FA35BC"/>
    <w:rsid w:val="00FA43FA"/>
    <w:rsid w:val="00FA583D"/>
    <w:rsid w:val="00FA6151"/>
    <w:rsid w:val="00FB00D8"/>
    <w:rsid w:val="00FB0135"/>
    <w:rsid w:val="00FB064F"/>
    <w:rsid w:val="00FB06EE"/>
    <w:rsid w:val="00FB1423"/>
    <w:rsid w:val="00FB231B"/>
    <w:rsid w:val="00FB2396"/>
    <w:rsid w:val="00FB392F"/>
    <w:rsid w:val="00FB4B4C"/>
    <w:rsid w:val="00FB5EF1"/>
    <w:rsid w:val="00FB73DD"/>
    <w:rsid w:val="00FC03F3"/>
    <w:rsid w:val="00FC09FC"/>
    <w:rsid w:val="00FC1415"/>
    <w:rsid w:val="00FC2904"/>
    <w:rsid w:val="00FC2AE6"/>
    <w:rsid w:val="00FC2B08"/>
    <w:rsid w:val="00FC455C"/>
    <w:rsid w:val="00FC5997"/>
    <w:rsid w:val="00FC603D"/>
    <w:rsid w:val="00FC66B4"/>
    <w:rsid w:val="00FD0B31"/>
    <w:rsid w:val="00FD3041"/>
    <w:rsid w:val="00FD41E6"/>
    <w:rsid w:val="00FD464E"/>
    <w:rsid w:val="00FD642D"/>
    <w:rsid w:val="00FD6936"/>
    <w:rsid w:val="00FD6B23"/>
    <w:rsid w:val="00FD6EFC"/>
    <w:rsid w:val="00FD7ABA"/>
    <w:rsid w:val="00FE253B"/>
    <w:rsid w:val="00FE2FEC"/>
    <w:rsid w:val="00FE3442"/>
    <w:rsid w:val="00FE3ED6"/>
    <w:rsid w:val="00FE70FB"/>
    <w:rsid w:val="00FE7468"/>
    <w:rsid w:val="00FE7BCC"/>
    <w:rsid w:val="00FF076B"/>
    <w:rsid w:val="00FF1D36"/>
    <w:rsid w:val="00FF1DEF"/>
    <w:rsid w:val="00FF4B2F"/>
    <w:rsid w:val="00FF4C87"/>
    <w:rsid w:val="00FF57AA"/>
    <w:rsid w:val="00FF74E7"/>
    <w:rsid w:val="00FF794D"/>
    <w:rsid w:val="00FF7B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A0743C1"/>
  <w15:docId w15:val="{2F7E21C1-29B6-4AA2-B41F-828B51EC8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1EDF"/>
    <w:pPr>
      <w:ind w:leftChars="400" w:left="840"/>
    </w:pPr>
  </w:style>
  <w:style w:type="table" w:styleId="a4">
    <w:name w:val="Table Grid"/>
    <w:basedOn w:val="a1"/>
    <w:uiPriority w:val="59"/>
    <w:rsid w:val="00591E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CF6F00"/>
    <w:rPr>
      <w:color w:val="0000FF" w:themeColor="hyperlink"/>
      <w:u w:val="single"/>
    </w:rPr>
  </w:style>
  <w:style w:type="character" w:styleId="a6">
    <w:name w:val="FollowedHyperlink"/>
    <w:basedOn w:val="a0"/>
    <w:uiPriority w:val="99"/>
    <w:semiHidden/>
    <w:unhideWhenUsed/>
    <w:rsid w:val="002F0A25"/>
    <w:rPr>
      <w:color w:val="800080" w:themeColor="followedHyperlink"/>
      <w:u w:val="single"/>
    </w:rPr>
  </w:style>
  <w:style w:type="paragraph" w:styleId="a7">
    <w:name w:val="Balloon Text"/>
    <w:basedOn w:val="a"/>
    <w:link w:val="a8"/>
    <w:uiPriority w:val="99"/>
    <w:semiHidden/>
    <w:unhideWhenUsed/>
    <w:rsid w:val="002F0A2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F0A25"/>
    <w:rPr>
      <w:rFonts w:asciiTheme="majorHAnsi" w:eastAsiaTheme="majorEastAsia" w:hAnsiTheme="majorHAnsi" w:cstheme="majorBidi"/>
      <w:sz w:val="18"/>
      <w:szCs w:val="18"/>
    </w:rPr>
  </w:style>
  <w:style w:type="paragraph" w:styleId="a9">
    <w:name w:val="header"/>
    <w:basedOn w:val="a"/>
    <w:link w:val="aa"/>
    <w:uiPriority w:val="99"/>
    <w:unhideWhenUsed/>
    <w:rsid w:val="002F2046"/>
    <w:pPr>
      <w:tabs>
        <w:tab w:val="center" w:pos="4252"/>
        <w:tab w:val="right" w:pos="8504"/>
      </w:tabs>
      <w:snapToGrid w:val="0"/>
    </w:pPr>
  </w:style>
  <w:style w:type="character" w:customStyle="1" w:styleId="aa">
    <w:name w:val="ヘッダー (文字)"/>
    <w:basedOn w:val="a0"/>
    <w:link w:val="a9"/>
    <w:uiPriority w:val="99"/>
    <w:rsid w:val="002F2046"/>
  </w:style>
  <w:style w:type="paragraph" w:styleId="ab">
    <w:name w:val="footer"/>
    <w:basedOn w:val="a"/>
    <w:link w:val="ac"/>
    <w:uiPriority w:val="99"/>
    <w:unhideWhenUsed/>
    <w:rsid w:val="002F2046"/>
    <w:pPr>
      <w:tabs>
        <w:tab w:val="center" w:pos="4252"/>
        <w:tab w:val="right" w:pos="8504"/>
      </w:tabs>
      <w:snapToGrid w:val="0"/>
    </w:pPr>
  </w:style>
  <w:style w:type="character" w:customStyle="1" w:styleId="ac">
    <w:name w:val="フッター (文字)"/>
    <w:basedOn w:val="a0"/>
    <w:link w:val="ab"/>
    <w:uiPriority w:val="99"/>
    <w:rsid w:val="002F2046"/>
  </w:style>
  <w:style w:type="character" w:styleId="ad">
    <w:name w:val="Unresolved Mention"/>
    <w:basedOn w:val="a0"/>
    <w:uiPriority w:val="99"/>
    <w:semiHidden/>
    <w:unhideWhenUsed/>
    <w:rsid w:val="00582254"/>
    <w:rPr>
      <w:color w:val="605E5C"/>
      <w:shd w:val="clear" w:color="auto" w:fill="E1DFDD"/>
    </w:rPr>
  </w:style>
  <w:style w:type="paragraph" w:styleId="ae">
    <w:name w:val="Date"/>
    <w:basedOn w:val="a"/>
    <w:next w:val="a"/>
    <w:link w:val="af"/>
    <w:uiPriority w:val="99"/>
    <w:semiHidden/>
    <w:unhideWhenUsed/>
    <w:rsid w:val="008262CF"/>
  </w:style>
  <w:style w:type="character" w:customStyle="1" w:styleId="af">
    <w:name w:val="日付 (文字)"/>
    <w:basedOn w:val="a0"/>
    <w:link w:val="ae"/>
    <w:uiPriority w:val="99"/>
    <w:semiHidden/>
    <w:rsid w:val="008262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hukatsuweb.net/wp-content/uploads/2022/09/30.pdf" TargetMode="External"/><Relationship Id="rId18" Type="http://schemas.openxmlformats.org/officeDocument/2006/relationships/hyperlink" Target="https://shukatsuweb.net/wp-content/uploads/2024/04/GiftTax.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jscuk.org/2026%e5%b9%b4-zoom-%e7%b5%82%e6%b4%bb%e3%82%bb%e3%83%9f%e3%83%8a%e3%83%bc"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shukatsuweb.net/wp-content/uploads/2024/04/InheritanceTax.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hukatsuweb.net/wp-content/uploads/2024/08/5.pdf" TargetMode="External"/><Relationship Id="rId20" Type="http://schemas.openxmlformats.org/officeDocument/2006/relationships/hyperlink" Target="https://shukatsuweb.net/wp-content/uploads/2024/04/PropertyCapitalGainsTax.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scuk.org/wp-content/uploads/2025/10/JSC-CF.xlsx"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hukatsuweb.net/wp-content/uploads/2024/04/Will.pdf"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shukatsuweb.net/usefullink/ukorg" TargetMode="External"/><Relationship Id="rId4" Type="http://schemas.openxmlformats.org/officeDocument/2006/relationships/settings" Target="settings.xml"/><Relationship Id="rId9" Type="http://schemas.openxmlformats.org/officeDocument/2006/relationships/hyperlink" Target="https://jscuk.org/wp-content/uploads/2025/10/JSC-BS.xlsx" TargetMode="External"/><Relationship Id="rId14" Type="http://schemas.openxmlformats.org/officeDocument/2006/relationships/hyperlink" Target="https://shukatsuweb.net/wp-content/uploads/2024/04/StatePension.pdf" TargetMode="External"/><Relationship Id="rId22" Type="http://schemas.openxmlformats.org/officeDocument/2006/relationships/hyperlink" Target="http://shukatsuweb.net/usefullink/uk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B2095-1848-4D47-B0D5-FB512701B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2028</Words>
  <Characters>2374</Characters>
  <Application>Microsoft Office Word</Application>
  <DocSecurity>0</DocSecurity>
  <Lines>139</Lines>
  <Paragraphs>73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Masaaki Takashima</dc:creator>
  <cp:lastModifiedBy>正明 高嶋</cp:lastModifiedBy>
  <cp:revision>11</cp:revision>
  <cp:lastPrinted>2017-01-15T07:16:00Z</cp:lastPrinted>
  <dcterms:created xsi:type="dcterms:W3CDTF">2025-10-26T04:39:00Z</dcterms:created>
  <dcterms:modified xsi:type="dcterms:W3CDTF">2025-10-26T05:00:00Z</dcterms:modified>
</cp:coreProperties>
</file>